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20" w:rsidRPr="00865FC7" w:rsidRDefault="00891D20" w:rsidP="00891D20">
      <w:pPr>
        <w:spacing w:after="0" w:line="240" w:lineRule="auto"/>
        <w:jc w:val="right"/>
        <w:rPr>
          <w:i/>
          <w:color w:val="FF0000"/>
          <w:u w:val="single"/>
        </w:rPr>
      </w:pPr>
      <w:r w:rsidRPr="00865FC7">
        <w:rPr>
          <w:i/>
          <w:color w:val="FF0000"/>
          <w:u w:val="single"/>
        </w:rPr>
        <w:t xml:space="preserve">Έντυπο για τους </w:t>
      </w:r>
      <w:r>
        <w:rPr>
          <w:i/>
          <w:color w:val="FF0000"/>
          <w:u w:val="single"/>
        </w:rPr>
        <w:t>Π</w:t>
      </w:r>
      <w:r w:rsidRPr="00865FC7">
        <w:rPr>
          <w:i/>
          <w:color w:val="FF0000"/>
          <w:u w:val="single"/>
        </w:rPr>
        <w:t xml:space="preserve">ροπτυχιακούς </w:t>
      </w:r>
      <w:r>
        <w:rPr>
          <w:i/>
          <w:color w:val="FF0000"/>
          <w:u w:val="single"/>
        </w:rPr>
        <w:t>Φ</w:t>
      </w:r>
      <w:r w:rsidRPr="00865FC7">
        <w:rPr>
          <w:i/>
          <w:color w:val="FF0000"/>
          <w:u w:val="single"/>
        </w:rPr>
        <w:t>οιτητές (ΠΦ)</w:t>
      </w:r>
    </w:p>
    <w:p w:rsidR="00891D20" w:rsidRDefault="00891D20" w:rsidP="00891D20">
      <w:pPr>
        <w:spacing w:after="0" w:line="240" w:lineRule="auto"/>
        <w:jc w:val="both"/>
      </w:pPr>
      <w:r>
        <w:t>Όνομα</w:t>
      </w:r>
      <w:r>
        <w:tab/>
      </w:r>
      <w:r>
        <w:tab/>
        <w:t>: …………………………….</w:t>
      </w:r>
    </w:p>
    <w:p w:rsidR="00891D20" w:rsidRDefault="00891D20" w:rsidP="00891D20">
      <w:pPr>
        <w:spacing w:after="0" w:line="240" w:lineRule="auto"/>
        <w:jc w:val="both"/>
      </w:pPr>
      <w:r>
        <w:t>Επώνυμο</w:t>
      </w:r>
      <w:r>
        <w:tab/>
        <w:t>: …………………………….</w:t>
      </w:r>
    </w:p>
    <w:p w:rsidR="00891D20" w:rsidRDefault="00891D20" w:rsidP="00891D20">
      <w:pPr>
        <w:spacing w:after="0" w:line="240" w:lineRule="auto"/>
        <w:jc w:val="both"/>
      </w:pPr>
      <w:r>
        <w:t>ΑΜ</w:t>
      </w:r>
      <w:r>
        <w:tab/>
      </w:r>
      <w:r>
        <w:tab/>
        <w:t>:</w:t>
      </w:r>
      <w:r w:rsidRPr="00D318E8">
        <w:t xml:space="preserve"> </w:t>
      </w:r>
      <w:r>
        <w:t>…………………………….</w:t>
      </w:r>
    </w:p>
    <w:p w:rsidR="00891D20" w:rsidRDefault="00891D20" w:rsidP="00891D20">
      <w:pPr>
        <w:spacing w:after="0" w:line="240" w:lineRule="auto"/>
        <w:jc w:val="both"/>
      </w:pPr>
      <w:r>
        <w:t>Έτος Εισαγωγής στο Πανεπιστήμιο</w:t>
      </w:r>
      <w:r w:rsidRPr="00D318E8">
        <w:t>:</w:t>
      </w:r>
      <w:r>
        <w:t xml:space="preserve"> ………</w:t>
      </w:r>
    </w:p>
    <w:p w:rsidR="00891D20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spacing w:after="0" w:line="240" w:lineRule="auto"/>
        <w:jc w:val="both"/>
      </w:pPr>
    </w:p>
    <w:p w:rsidR="00891D20" w:rsidRPr="00961DDD" w:rsidRDefault="00891D20" w:rsidP="00891D20">
      <w:pPr>
        <w:spacing w:after="0" w:line="240" w:lineRule="auto"/>
        <w:jc w:val="both"/>
        <w:rPr>
          <w:b/>
        </w:rPr>
      </w:pPr>
      <w:r w:rsidRPr="00961DDD">
        <w:rPr>
          <w:b/>
        </w:rPr>
        <w:t xml:space="preserve">Α. </w:t>
      </w:r>
      <w:r>
        <w:rPr>
          <w:b/>
        </w:rPr>
        <w:t xml:space="preserve">ΔΗΛΩΣΗ ΙΚΑΝΟΠΟΙΗΣΗΣ ΚΡΙΤΗΡΙΩΝ </w:t>
      </w:r>
      <w:r w:rsidRPr="00961DDD">
        <w:rPr>
          <w:b/>
        </w:rPr>
        <w:t>ΕΠΙΛΕΞΙΜΟΤΗΤΑ</w:t>
      </w:r>
      <w:r>
        <w:rPr>
          <w:b/>
        </w:rPr>
        <w:t>Σ</w:t>
      </w:r>
    </w:p>
    <w:p w:rsidR="00891D20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spacing w:after="0" w:line="240" w:lineRule="auto"/>
        <w:jc w:val="both"/>
      </w:pPr>
      <w:r>
        <w:t>Είμαι φοιτητής</w:t>
      </w:r>
      <w:r w:rsidR="00976F6B">
        <w:rPr>
          <w:lang w:val="en-US"/>
        </w:rPr>
        <w:t>/</w:t>
      </w:r>
      <w:r w:rsidR="00976F6B">
        <w:t xml:space="preserve">φοιτήτρια </w:t>
      </w:r>
      <w:r w:rsidR="00976F6B" w:rsidRPr="00976F6B">
        <w:rPr>
          <w:i/>
        </w:rPr>
        <w:t>(διαγράψτε το ένα</w:t>
      </w:r>
      <w:r w:rsidR="00976F6B">
        <w:t>)</w:t>
      </w:r>
      <w:r>
        <w:t xml:space="preserve"> του … έτους</w:t>
      </w:r>
    </w:p>
    <w:p w:rsidR="00891D20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spacing w:after="0" w:line="240" w:lineRule="auto"/>
        <w:jc w:val="both"/>
      </w:pPr>
      <w:r>
        <w:t xml:space="preserve">και ικανοποιώ </w:t>
      </w:r>
      <w:r w:rsidR="009E6860">
        <w:t>(</w:t>
      </w:r>
      <w:r w:rsidR="009E6860" w:rsidRPr="009E6860">
        <w:rPr>
          <w:u w:val="single"/>
        </w:rPr>
        <w:t>κατ’ εξαίρεση</w:t>
      </w:r>
      <w:r w:rsidR="009E6860" w:rsidRPr="009E6860">
        <w:rPr>
          <w:i/>
        </w:rPr>
        <w:t>, διαγράψτε αν δεν απαιτείται</w:t>
      </w:r>
      <w:r w:rsidR="009E6860">
        <w:t xml:space="preserve">) </w:t>
      </w:r>
      <w:r>
        <w:t xml:space="preserve">τα κριτήρια </w:t>
      </w:r>
      <w:proofErr w:type="spellStart"/>
      <w:r>
        <w:t>επιλεξιμότητας</w:t>
      </w:r>
      <w:proofErr w:type="spellEnd"/>
      <w:r>
        <w:t xml:space="preserve"> γιατί </w:t>
      </w:r>
    </w:p>
    <w:p w:rsidR="00891D20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tabs>
          <w:tab w:val="left" w:pos="426"/>
        </w:tabs>
        <w:spacing w:after="0" w:line="240" w:lineRule="auto"/>
        <w:ind w:left="426" w:hanging="426"/>
        <w:jc w:val="both"/>
      </w:pPr>
      <w:r>
        <w:t>(α)</w:t>
      </w:r>
      <w:r>
        <w:tab/>
        <w:t xml:space="preserve">χρωστάω τα ακόλουθα μαθήματα 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>από το Α έτος</w:t>
      </w:r>
      <w:r w:rsidRPr="00961DDD">
        <w:t>:</w:t>
      </w:r>
      <w:r>
        <w:tab/>
      </w:r>
    </w:p>
    <w:p w:rsidR="00891D20" w:rsidRDefault="00891D20" w:rsidP="00891D20">
      <w:pPr>
        <w:spacing w:after="0" w:line="240" w:lineRule="auto"/>
        <w:ind w:left="426" w:firstLine="294"/>
        <w:jc w:val="both"/>
      </w:pPr>
      <w:r>
        <w:t xml:space="preserve">(1) …… </w:t>
      </w:r>
    </w:p>
    <w:p w:rsidR="00891D20" w:rsidRDefault="00891D20" w:rsidP="00891D20">
      <w:pPr>
        <w:spacing w:after="0" w:line="240" w:lineRule="auto"/>
        <w:ind w:left="426" w:firstLine="294"/>
        <w:jc w:val="both"/>
      </w:pPr>
      <w:r>
        <w:t xml:space="preserve">(2) …… </w:t>
      </w:r>
    </w:p>
    <w:p w:rsidR="00891D20" w:rsidRDefault="00891D20" w:rsidP="00891D20">
      <w:pPr>
        <w:spacing w:after="0" w:line="240" w:lineRule="auto"/>
        <w:ind w:left="426" w:firstLine="294"/>
        <w:jc w:val="both"/>
      </w:pPr>
      <w:r>
        <w:t xml:space="preserve">(3) ……. 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>από το Β έτος</w:t>
      </w:r>
      <w:r w:rsidRPr="00961DDD">
        <w:t>:</w:t>
      </w:r>
    </w:p>
    <w:p w:rsidR="00891D20" w:rsidRDefault="00891D20" w:rsidP="00891D20">
      <w:pPr>
        <w:spacing w:after="0" w:line="240" w:lineRule="auto"/>
        <w:ind w:left="426" w:firstLine="294"/>
        <w:jc w:val="both"/>
      </w:pPr>
      <w:r>
        <w:t xml:space="preserve">(1) …… </w:t>
      </w:r>
    </w:p>
    <w:p w:rsidR="00891D20" w:rsidRDefault="00891D20" w:rsidP="00891D20">
      <w:pPr>
        <w:spacing w:after="0" w:line="240" w:lineRule="auto"/>
        <w:ind w:left="426" w:firstLine="294"/>
        <w:jc w:val="both"/>
      </w:pPr>
      <w:r>
        <w:t xml:space="preserve">(2) …… </w:t>
      </w:r>
    </w:p>
    <w:p w:rsidR="00891D20" w:rsidRDefault="00891D20" w:rsidP="00891D20">
      <w:pPr>
        <w:spacing w:after="0" w:line="240" w:lineRule="auto"/>
        <w:ind w:left="426" w:firstLine="294"/>
        <w:jc w:val="both"/>
      </w:pPr>
      <w:r>
        <w:t>(3) …….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>από το Γ έτος</w:t>
      </w:r>
      <w:r w:rsidRPr="00961DDD">
        <w:t>: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ab/>
        <w:t xml:space="preserve">(1) …… 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ab/>
        <w:t xml:space="preserve">(2) …… 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ab/>
        <w:t>(3) …….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>από το Δ έτος</w:t>
      </w:r>
      <w:r w:rsidRPr="00961DDD">
        <w:t>: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ab/>
        <w:t xml:space="preserve">(1) …… 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ab/>
        <w:t xml:space="preserve">(2) …… 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/>
        <w:jc w:val="both"/>
      </w:pPr>
      <w:r>
        <w:tab/>
        <w:t>(3) …….</w:t>
      </w:r>
    </w:p>
    <w:p w:rsidR="00891D20" w:rsidRDefault="00891D20" w:rsidP="00891D20">
      <w:pPr>
        <w:spacing w:after="0" w:line="240" w:lineRule="auto"/>
        <w:jc w:val="both"/>
      </w:pPr>
    </w:p>
    <w:p w:rsidR="006154EE" w:rsidRDefault="006154EE" w:rsidP="006154EE">
      <w:pPr>
        <w:tabs>
          <w:tab w:val="left" w:pos="426"/>
        </w:tabs>
        <w:spacing w:after="0" w:line="240" w:lineRule="auto"/>
        <w:ind w:left="426"/>
        <w:jc w:val="both"/>
      </w:pPr>
      <w:r>
        <w:t>από το Ε έτος</w:t>
      </w:r>
      <w:r w:rsidRPr="00961DDD">
        <w:t>:</w:t>
      </w:r>
    </w:p>
    <w:p w:rsidR="006154EE" w:rsidRDefault="006154EE" w:rsidP="006154EE">
      <w:pPr>
        <w:tabs>
          <w:tab w:val="left" w:pos="426"/>
        </w:tabs>
        <w:spacing w:after="0" w:line="240" w:lineRule="auto"/>
        <w:ind w:left="426"/>
        <w:jc w:val="both"/>
      </w:pPr>
      <w:r>
        <w:tab/>
        <w:t xml:space="preserve">(1) …… </w:t>
      </w:r>
    </w:p>
    <w:p w:rsidR="006154EE" w:rsidRDefault="006154EE" w:rsidP="006154EE">
      <w:pPr>
        <w:tabs>
          <w:tab w:val="left" w:pos="426"/>
        </w:tabs>
        <w:spacing w:after="0" w:line="240" w:lineRule="auto"/>
        <w:ind w:left="426"/>
        <w:jc w:val="both"/>
      </w:pPr>
      <w:r>
        <w:tab/>
        <w:t xml:space="preserve">(2) …… </w:t>
      </w:r>
    </w:p>
    <w:p w:rsidR="006154EE" w:rsidRDefault="006154EE" w:rsidP="006154EE">
      <w:pPr>
        <w:tabs>
          <w:tab w:val="left" w:pos="426"/>
        </w:tabs>
        <w:spacing w:after="0" w:line="240" w:lineRule="auto"/>
        <w:ind w:left="426"/>
        <w:jc w:val="both"/>
      </w:pPr>
      <w:r>
        <w:tab/>
        <w:t>(3) …….</w:t>
      </w:r>
    </w:p>
    <w:p w:rsidR="006154EE" w:rsidRDefault="006154EE" w:rsidP="006154EE">
      <w:pPr>
        <w:spacing w:after="0" w:line="240" w:lineRule="auto"/>
        <w:jc w:val="both"/>
      </w:pPr>
    </w:p>
    <w:p w:rsidR="00891D20" w:rsidRDefault="006154EE" w:rsidP="006154EE">
      <w:pPr>
        <w:tabs>
          <w:tab w:val="left" w:pos="426"/>
        </w:tabs>
        <w:spacing w:after="0" w:line="240" w:lineRule="auto"/>
        <w:ind w:left="426" w:hanging="426"/>
        <w:jc w:val="both"/>
      </w:pPr>
      <w:r>
        <w:t xml:space="preserve"> </w:t>
      </w:r>
      <w:r w:rsidR="00891D20">
        <w:t>(β)</w:t>
      </w:r>
      <w:r w:rsidR="00891D20">
        <w:tab/>
        <w:t xml:space="preserve">από τα μαθήματα του πιο πρόσφατου (….) χειμερινού εξαμήνου, </w:t>
      </w:r>
    </w:p>
    <w:p w:rsidR="00891D20" w:rsidRDefault="00891D20" w:rsidP="00891D20">
      <w:pPr>
        <w:spacing w:after="0" w:line="240" w:lineRule="auto"/>
        <w:ind w:left="426"/>
        <w:jc w:val="both"/>
      </w:pPr>
      <w:r>
        <w:t xml:space="preserve">έχει βγει η βαθμολογία σε </w:t>
      </w:r>
      <w:r>
        <w:tab/>
        <w:t xml:space="preserve">… μαθήματα </w:t>
      </w:r>
    </w:p>
    <w:p w:rsidR="00891D20" w:rsidRDefault="00891D20" w:rsidP="00891D20">
      <w:pPr>
        <w:spacing w:after="0" w:line="240" w:lineRule="auto"/>
        <w:ind w:left="426"/>
        <w:jc w:val="both"/>
      </w:pPr>
      <w:r>
        <w:t xml:space="preserve">και εγώ έχω περάσει τα </w:t>
      </w:r>
      <w:r>
        <w:tab/>
      </w:r>
      <w:r>
        <w:tab/>
        <w:t xml:space="preserve">… μαθήματα, </w:t>
      </w:r>
    </w:p>
    <w:p w:rsidR="00891D20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tabs>
          <w:tab w:val="left" w:pos="426"/>
        </w:tabs>
        <w:spacing w:after="0" w:line="240" w:lineRule="auto"/>
        <w:ind w:left="426" w:hanging="426"/>
        <w:jc w:val="both"/>
      </w:pPr>
      <w:r>
        <w:t>(γ)</w:t>
      </w:r>
      <w:r>
        <w:tab/>
        <w:t>στο σύνολο χρωστάω τώρα</w:t>
      </w:r>
      <w:r>
        <w:tab/>
        <w:t>.... μαθήματα</w:t>
      </w:r>
    </w:p>
    <w:p w:rsidR="00891D20" w:rsidRPr="00D318E8" w:rsidRDefault="00891D20" w:rsidP="00891D20">
      <w:pPr>
        <w:spacing w:after="0" w:line="240" w:lineRule="auto"/>
        <w:ind w:left="426"/>
        <w:jc w:val="both"/>
      </w:pPr>
      <w:r>
        <w:t xml:space="preserve">εκ των οποίων τα </w:t>
      </w:r>
      <w:r>
        <w:tab/>
      </w:r>
      <w:r>
        <w:tab/>
        <w:t>… μαθήματα είναι Υποχρεωτικά.</w:t>
      </w:r>
    </w:p>
    <w:p w:rsidR="00891D20" w:rsidRDefault="00891D20" w:rsidP="00891D20">
      <w:pPr>
        <w:spacing w:after="0" w:line="240" w:lineRule="auto"/>
        <w:jc w:val="both"/>
      </w:pPr>
    </w:p>
    <w:p w:rsidR="00891D20" w:rsidRPr="00631D76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spacing w:after="0" w:line="240" w:lineRule="auto"/>
        <w:rPr>
          <w:b/>
          <w:caps/>
        </w:rPr>
      </w:pPr>
      <w:r>
        <w:rPr>
          <w:b/>
          <w:caps/>
        </w:rPr>
        <w:br w:type="page"/>
      </w:r>
    </w:p>
    <w:p w:rsidR="00891D20" w:rsidRPr="00961DDD" w:rsidRDefault="00891D20" w:rsidP="00891D20">
      <w:pPr>
        <w:spacing w:after="0" w:line="240" w:lineRule="auto"/>
        <w:jc w:val="both"/>
        <w:rPr>
          <w:b/>
          <w:caps/>
        </w:rPr>
      </w:pPr>
      <w:r w:rsidRPr="00961DDD">
        <w:rPr>
          <w:b/>
          <w:caps/>
        </w:rPr>
        <w:lastRenderedPageBreak/>
        <w:t>Β. Τελικός Βαθμός Αξιολόγησης (ΤΒΑ)</w:t>
      </w:r>
    </w:p>
    <w:p w:rsidR="00891D20" w:rsidRDefault="00891D20" w:rsidP="00891D20">
      <w:pPr>
        <w:spacing w:after="0" w:line="240" w:lineRule="auto"/>
        <w:jc w:val="both"/>
        <w:rPr>
          <w:i/>
          <w:u w:val="single"/>
        </w:rPr>
      </w:pPr>
    </w:p>
    <w:p w:rsidR="00891D20" w:rsidRDefault="006154EE" w:rsidP="00891D20">
      <w:pPr>
        <w:spacing w:after="0" w:line="240" w:lineRule="auto"/>
        <w:jc w:val="both"/>
        <w:rPr>
          <w:b/>
          <w:u w:val="single"/>
        </w:rPr>
      </w:pPr>
      <w:r w:rsidRPr="006154EE">
        <w:rPr>
          <w:b/>
          <w:u w:val="single"/>
        </w:rPr>
        <w:t>Β1.</w:t>
      </w:r>
      <w:r w:rsidR="00891D20" w:rsidRPr="006154EE">
        <w:rPr>
          <w:b/>
          <w:u w:val="single"/>
        </w:rPr>
        <w:t xml:space="preserve"> Φαινόμενος Μέσος Όρος (ΦΜΟ)</w:t>
      </w:r>
    </w:p>
    <w:p w:rsidR="009E6860" w:rsidRDefault="009E6860" w:rsidP="00891D20">
      <w:pPr>
        <w:spacing w:after="0" w:line="240" w:lineRule="auto"/>
        <w:jc w:val="both"/>
        <w:rPr>
          <w:i/>
        </w:rPr>
      </w:pPr>
    </w:p>
    <w:p w:rsidR="009E6860" w:rsidRPr="00815D55" w:rsidRDefault="009E6860" w:rsidP="00891D20">
      <w:pPr>
        <w:spacing w:after="0" w:line="240" w:lineRule="auto"/>
        <w:jc w:val="both"/>
        <w:rPr>
          <w:i/>
          <w:u w:val="single"/>
        </w:rPr>
      </w:pPr>
      <w:r w:rsidRPr="00815D55">
        <w:rPr>
          <w:i/>
        </w:rPr>
        <w:t>(</w:t>
      </w:r>
      <w:r w:rsidR="00815D55">
        <w:rPr>
          <w:i/>
          <w:u w:val="single"/>
        </w:rPr>
        <w:t>ΠΡΟΣΟΧΗ</w:t>
      </w:r>
      <w:r w:rsidR="00815D55" w:rsidRPr="00815D55">
        <w:rPr>
          <w:i/>
        </w:rPr>
        <w:t xml:space="preserve">: </w:t>
      </w:r>
      <w:r w:rsidRPr="00815D55">
        <w:rPr>
          <w:i/>
        </w:rPr>
        <w:t>Γράψτε τα με τη σειρά ακριβώς που αναγράφονται στην αναλυτική σας βαθμολογία)</w:t>
      </w:r>
    </w:p>
    <w:p w:rsidR="00891D20" w:rsidRDefault="00891D20" w:rsidP="00891D20">
      <w:pPr>
        <w:spacing w:after="0" w:line="240" w:lineRule="auto"/>
        <w:jc w:val="both"/>
      </w:pPr>
    </w:p>
    <w:tbl>
      <w:tblPr>
        <w:tblStyle w:val="a5"/>
        <w:tblW w:w="0" w:type="auto"/>
        <w:tblLook w:val="04A0"/>
      </w:tblPr>
      <w:tblGrid>
        <w:gridCol w:w="536"/>
        <w:gridCol w:w="1132"/>
        <w:gridCol w:w="3685"/>
        <w:gridCol w:w="804"/>
        <w:gridCol w:w="423"/>
        <w:gridCol w:w="991"/>
        <w:gridCol w:w="352"/>
        <w:gridCol w:w="1931"/>
      </w:tblGrid>
      <w:tr w:rsidR="00891D20" w:rsidTr="00891D20">
        <w:tc>
          <w:tcPr>
            <w:tcW w:w="536" w:type="dxa"/>
          </w:tcPr>
          <w:p w:rsidR="00891D20" w:rsidRPr="008E207D" w:rsidRDefault="00891D20" w:rsidP="00891D20">
            <w:pPr>
              <w:spacing w:after="0" w:line="240" w:lineRule="auto"/>
              <w:jc w:val="both"/>
              <w:rPr>
                <w:i/>
              </w:rPr>
            </w:pPr>
            <w:r w:rsidRPr="008E207D">
              <w:rPr>
                <w:i/>
              </w:rPr>
              <w:t>α/α</w:t>
            </w:r>
          </w:p>
        </w:tc>
        <w:tc>
          <w:tcPr>
            <w:tcW w:w="1132" w:type="dxa"/>
          </w:tcPr>
          <w:p w:rsidR="00891D20" w:rsidRPr="008E207D" w:rsidRDefault="00891D20" w:rsidP="00891D20">
            <w:pPr>
              <w:spacing w:after="0" w:line="240" w:lineRule="auto"/>
              <w:jc w:val="both"/>
              <w:rPr>
                <w:i/>
              </w:rPr>
            </w:pPr>
            <w:r w:rsidRPr="008E207D">
              <w:rPr>
                <w:i/>
              </w:rPr>
              <w:t>Εξάμηνο</w:t>
            </w:r>
          </w:p>
        </w:tc>
        <w:tc>
          <w:tcPr>
            <w:tcW w:w="3685" w:type="dxa"/>
          </w:tcPr>
          <w:p w:rsidR="00891D20" w:rsidRPr="008E207D" w:rsidRDefault="00891D20" w:rsidP="00891D20">
            <w:pPr>
              <w:spacing w:after="0" w:line="240" w:lineRule="auto"/>
              <w:jc w:val="both"/>
              <w:rPr>
                <w:i/>
              </w:rPr>
            </w:pPr>
            <w:r w:rsidRPr="008E207D">
              <w:rPr>
                <w:i/>
              </w:rPr>
              <w:t>Τίτλος Μαθήματος</w:t>
            </w:r>
          </w:p>
        </w:tc>
        <w:tc>
          <w:tcPr>
            <w:tcW w:w="804" w:type="dxa"/>
          </w:tcPr>
          <w:p w:rsidR="00891D20" w:rsidRPr="008E207D" w:rsidRDefault="00780858" w:rsidP="00780858">
            <w:pPr>
              <w:spacing w:after="0" w:line="240" w:lineRule="auto"/>
              <w:jc w:val="right"/>
              <w:rPr>
                <w:i/>
              </w:rPr>
            </w:pPr>
            <w:proofErr w:type="spellStart"/>
            <w:r>
              <w:rPr>
                <w:i/>
                <w:lang w:val="en-US"/>
              </w:rPr>
              <w:t>ECTS</w:t>
            </w:r>
            <w:proofErr w:type="spellEnd"/>
          </w:p>
        </w:tc>
        <w:tc>
          <w:tcPr>
            <w:tcW w:w="423" w:type="dxa"/>
          </w:tcPr>
          <w:p w:rsidR="00891D20" w:rsidRPr="008E207D" w:rsidRDefault="00891D20" w:rsidP="00891D20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991" w:type="dxa"/>
          </w:tcPr>
          <w:p w:rsidR="00891D20" w:rsidRPr="008E207D" w:rsidRDefault="00891D20" w:rsidP="00891D20">
            <w:pPr>
              <w:spacing w:after="0" w:line="240" w:lineRule="auto"/>
              <w:rPr>
                <w:i/>
              </w:rPr>
            </w:pPr>
            <w:r w:rsidRPr="008E207D">
              <w:rPr>
                <w:i/>
              </w:rPr>
              <w:t>Βαθμός</w:t>
            </w:r>
          </w:p>
        </w:tc>
        <w:tc>
          <w:tcPr>
            <w:tcW w:w="352" w:type="dxa"/>
          </w:tcPr>
          <w:p w:rsidR="00891D20" w:rsidRPr="008E207D" w:rsidRDefault="00891D20" w:rsidP="00891D20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1" w:type="dxa"/>
          </w:tcPr>
          <w:p w:rsidR="00891D20" w:rsidRPr="008E207D" w:rsidRDefault="00780858" w:rsidP="00780858">
            <w:pPr>
              <w:spacing w:after="0" w:line="240" w:lineRule="auto"/>
              <w:jc w:val="both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ECTS</w:t>
            </w:r>
            <w:proofErr w:type="spellEnd"/>
            <w:r w:rsidR="00891D20" w:rsidRPr="008E207D">
              <w:rPr>
                <w:i/>
              </w:rPr>
              <w:t xml:space="preserve"> </w:t>
            </w:r>
            <w:r w:rsidR="00891D20" w:rsidRPr="00CE0639">
              <w:rPr>
                <w:lang w:val="en-US"/>
              </w:rPr>
              <w:t>x</w:t>
            </w:r>
            <w:r w:rsidR="00891D20" w:rsidRPr="008E207D">
              <w:rPr>
                <w:i/>
                <w:lang w:val="en-US"/>
              </w:rPr>
              <w:t xml:space="preserve"> </w:t>
            </w:r>
            <w:r w:rsidR="00891D20" w:rsidRPr="008E207D">
              <w:rPr>
                <w:i/>
              </w:rPr>
              <w:t>Βαθμός</w:t>
            </w: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685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804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52" w:type="dxa"/>
          </w:tcPr>
          <w:p w:rsidR="00891D20" w:rsidRDefault="00891D20" w:rsidP="00891D20">
            <w:pPr>
              <w:spacing w:after="0" w:line="240" w:lineRule="auto"/>
              <w:jc w:val="both"/>
            </w:pPr>
            <w: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685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804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52" w:type="dxa"/>
          </w:tcPr>
          <w:p w:rsidR="00891D20" w:rsidRDefault="00891D20" w:rsidP="00891D20">
            <w:pPr>
              <w:spacing w:after="0" w:line="240" w:lineRule="auto"/>
              <w:jc w:val="both"/>
            </w:pPr>
            <w: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685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804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52" w:type="dxa"/>
          </w:tcPr>
          <w:p w:rsidR="00891D20" w:rsidRDefault="00891D20" w:rsidP="00891D20">
            <w:pPr>
              <w:spacing w:after="0" w:line="240" w:lineRule="auto"/>
              <w:jc w:val="both"/>
            </w:pPr>
            <w: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685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804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52" w:type="dxa"/>
          </w:tcPr>
          <w:p w:rsidR="00891D20" w:rsidRDefault="00891D20" w:rsidP="00891D20">
            <w:pPr>
              <w:spacing w:after="0" w:line="240" w:lineRule="auto"/>
              <w:jc w:val="both"/>
            </w:pPr>
            <w: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685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804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423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352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  <w:jc w:val="both"/>
            </w:pPr>
          </w:p>
        </w:tc>
      </w:tr>
      <w:tr w:rsidR="009E6860" w:rsidTr="009B27D2">
        <w:tc>
          <w:tcPr>
            <w:tcW w:w="5353" w:type="dxa"/>
            <w:gridSpan w:val="3"/>
          </w:tcPr>
          <w:p w:rsidR="009E6860" w:rsidRDefault="009E6860" w:rsidP="00891D20">
            <w:pPr>
              <w:spacing w:after="0" w:line="240" w:lineRule="auto"/>
              <w:jc w:val="center"/>
            </w:pPr>
            <w:r>
              <w:t>ΣΥΝΟΛΟ</w:t>
            </w:r>
          </w:p>
        </w:tc>
        <w:tc>
          <w:tcPr>
            <w:tcW w:w="2570" w:type="dxa"/>
            <w:gridSpan w:val="4"/>
          </w:tcPr>
          <w:p w:rsidR="009E6860" w:rsidRDefault="009E6860" w:rsidP="009E6860">
            <w:pPr>
              <w:spacing w:after="0" w:line="240" w:lineRule="auto"/>
            </w:pPr>
            <w:r>
              <w:rPr>
                <w:b/>
              </w:rPr>
              <w:t xml:space="preserve">           </w:t>
            </w:r>
            <w:r w:rsidRPr="004C5987">
              <w:rPr>
                <w:b/>
                <w:lang w:val="en-US"/>
              </w:rPr>
              <w:t>M</w:t>
            </w:r>
            <w:r>
              <w:rPr>
                <w:b/>
              </w:rPr>
              <w:t>=</w:t>
            </w:r>
          </w:p>
        </w:tc>
        <w:tc>
          <w:tcPr>
            <w:tcW w:w="1931" w:type="dxa"/>
          </w:tcPr>
          <w:p w:rsidR="009E6860" w:rsidRPr="009E6860" w:rsidRDefault="009E6860" w:rsidP="009E6860">
            <w:pPr>
              <w:spacing w:after="0" w:line="240" w:lineRule="auto"/>
              <w:rPr>
                <w:b/>
              </w:rPr>
            </w:pPr>
            <w:r w:rsidRPr="004C5987">
              <w:rPr>
                <w:b/>
                <w:lang w:val="en-US"/>
              </w:rPr>
              <w:t>Γ</w:t>
            </w:r>
            <w:r>
              <w:rPr>
                <w:b/>
              </w:rPr>
              <w:t>=</w:t>
            </w:r>
          </w:p>
        </w:tc>
      </w:tr>
    </w:tbl>
    <w:p w:rsidR="00891D20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spacing w:after="0" w:line="240" w:lineRule="auto"/>
        <w:jc w:val="both"/>
      </w:pPr>
      <w:r w:rsidRPr="004C5987">
        <w:rPr>
          <w:b/>
        </w:rPr>
        <w:t>ε =</w:t>
      </w:r>
      <w:r>
        <w:t xml:space="preserve"> …</w:t>
      </w:r>
    </w:p>
    <w:p w:rsidR="00891D20" w:rsidRPr="00631D76" w:rsidRDefault="00891D20" w:rsidP="00891D20">
      <w:pPr>
        <w:spacing w:after="0" w:line="240" w:lineRule="auto"/>
        <w:jc w:val="both"/>
      </w:pPr>
    </w:p>
    <w:p w:rsidR="00891D20" w:rsidRPr="00631D76" w:rsidRDefault="00891D20" w:rsidP="00891D20">
      <w:pPr>
        <w:spacing w:after="0" w:line="240" w:lineRule="auto"/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ΦΜΟ=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Γ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Μ+(</m:t>
              </m:r>
              <m:f>
                <m:fPr>
                  <m:ctrlPr>
                    <w:rPr>
                      <w:rFonts w:ascii="Cambria Math" w:hAnsi="Cambria Math" w:cs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Μ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5</m:t>
                  </m:r>
                </m:den>
              </m:f>
              <m:r>
                <w:rPr>
                  <w:rFonts w:ascii="Cambria Math" w:hAnsi="Cambria Math" w:cs="Cambria Math"/>
                </w:rPr>
                <m:t>ε)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</m:oMath>
      </m:oMathPara>
    </w:p>
    <w:p w:rsidR="00891D20" w:rsidRPr="00631D76" w:rsidRDefault="00891D20" w:rsidP="00891D20">
      <w:pPr>
        <w:spacing w:after="0" w:line="240" w:lineRule="auto"/>
        <w:jc w:val="both"/>
      </w:pPr>
    </w:p>
    <w:p w:rsidR="00891D20" w:rsidRPr="00631D76" w:rsidRDefault="00891D20" w:rsidP="00891D20">
      <w:pPr>
        <w:spacing w:after="0" w:line="240" w:lineRule="auto"/>
        <w:jc w:val="both"/>
      </w:pPr>
    </w:p>
    <w:p w:rsidR="00891D20" w:rsidRPr="00631D76" w:rsidRDefault="00891D20" w:rsidP="00891D20">
      <w:pPr>
        <w:spacing w:after="0" w:line="240" w:lineRule="auto"/>
        <w:jc w:val="both"/>
      </w:pPr>
    </w:p>
    <w:p w:rsidR="00891D20" w:rsidRPr="006154EE" w:rsidRDefault="006154EE" w:rsidP="00891D20">
      <w:pPr>
        <w:spacing w:after="0" w:line="240" w:lineRule="auto"/>
        <w:jc w:val="both"/>
        <w:rPr>
          <w:b/>
          <w:u w:val="single"/>
        </w:rPr>
      </w:pPr>
      <w:r w:rsidRPr="006154EE">
        <w:rPr>
          <w:b/>
          <w:u w:val="single"/>
        </w:rPr>
        <w:t>Β2</w:t>
      </w:r>
      <w:r>
        <w:rPr>
          <w:b/>
          <w:u w:val="single"/>
        </w:rPr>
        <w:t>.</w:t>
      </w:r>
      <w:r w:rsidR="00891D20" w:rsidRPr="006154EE">
        <w:rPr>
          <w:b/>
          <w:u w:val="single"/>
        </w:rPr>
        <w:t xml:space="preserve"> Απόδοση Πρόσφατης Εξεταστικής (ΑΠΕ)</w:t>
      </w:r>
    </w:p>
    <w:p w:rsidR="00891D20" w:rsidRPr="00631D76" w:rsidRDefault="00891D20" w:rsidP="00891D20">
      <w:pPr>
        <w:spacing w:after="0" w:line="240" w:lineRule="auto"/>
      </w:pPr>
    </w:p>
    <w:p w:rsidR="00891D20" w:rsidRPr="00780858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  <w:rPr>
          <w:lang w:val="en-US"/>
        </w:rPr>
      </w:pPr>
      <w:r>
        <w:t>Τα μαθήματα που πέρασα στην πιο πρόσφατη Εξεταστική του Φεβρουαρίου</w:t>
      </w:r>
      <w:r w:rsidRPr="0072712D">
        <w:t>:</w:t>
      </w:r>
      <w:r w:rsidR="00780858">
        <w:rPr>
          <w:lang w:val="en-US"/>
        </w:rPr>
        <w:tab/>
      </w:r>
      <w:r w:rsidRPr="004C5987">
        <w:rPr>
          <w:b/>
        </w:rPr>
        <w:t>Π =</w:t>
      </w:r>
      <w:r w:rsidR="00780858">
        <w:rPr>
          <w:b/>
          <w:lang w:val="en-US"/>
        </w:rPr>
        <w:t xml:space="preserve"> …</w:t>
      </w: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  <w:r>
        <w:t>1.</w:t>
      </w: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  <w:r>
        <w:t>2.</w:t>
      </w: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  <w:r>
        <w:t>3.</w:t>
      </w: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</w:p>
    <w:p w:rsidR="00891D20" w:rsidRPr="0072712D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  <w:r>
        <w:t xml:space="preserve">Τα μαθήματα που </w:t>
      </w:r>
      <w:r w:rsidRPr="009E6860">
        <w:rPr>
          <w:u w:val="single"/>
        </w:rPr>
        <w:t>χρωστούσα ΠΡΙΝ την έναρξη</w:t>
      </w:r>
      <w:r>
        <w:t xml:space="preserve"> της Εξεταστικής του Φεβρουαρίου ήταν</w:t>
      </w:r>
      <w:r w:rsidRPr="0072712D">
        <w:t>:</w:t>
      </w:r>
      <w:r w:rsidR="00780858">
        <w:rPr>
          <w:lang w:val="en-US"/>
        </w:rPr>
        <w:tab/>
      </w:r>
      <w:r w:rsidRPr="00780858">
        <w:t>Χ = …</w:t>
      </w: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  <w:r>
        <w:t>1.</w:t>
      </w: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  <w:r>
        <w:t>2.</w:t>
      </w: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  <w:r>
        <w:t>3.</w:t>
      </w: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  <w:r>
        <w:t>Τα μαθήματα που διδάχτηκα στο πιο πρόσφατο Χειμερινό Εξάμηνο ήταν</w:t>
      </w:r>
      <w:r w:rsidRPr="0072712D">
        <w:t>:</w:t>
      </w:r>
      <w:r>
        <w:tab/>
      </w:r>
      <w:r w:rsidRPr="00780858">
        <w:t>Ε =</w:t>
      </w:r>
      <w:r w:rsidR="00780858">
        <w:t xml:space="preserve"> …</w:t>
      </w:r>
    </w:p>
    <w:p w:rsidR="00891D20" w:rsidRDefault="00891D20" w:rsidP="00780858">
      <w:pPr>
        <w:tabs>
          <w:tab w:val="left" w:pos="426"/>
          <w:tab w:val="left" w:pos="8789"/>
        </w:tabs>
        <w:spacing w:after="0" w:line="240" w:lineRule="auto"/>
        <w:ind w:left="426" w:hanging="426"/>
        <w:jc w:val="both"/>
      </w:pPr>
      <w:r>
        <w:t>1.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 w:hanging="426"/>
        <w:jc w:val="both"/>
      </w:pPr>
      <w:r>
        <w:t>2.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 w:hanging="426"/>
        <w:jc w:val="both"/>
      </w:pPr>
      <w:r>
        <w:t>3.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 w:hanging="426"/>
        <w:jc w:val="both"/>
      </w:pPr>
      <w:r>
        <w:t>4.</w:t>
      </w:r>
    </w:p>
    <w:p w:rsidR="00891D20" w:rsidRDefault="00891D20" w:rsidP="00891D20">
      <w:pPr>
        <w:tabs>
          <w:tab w:val="left" w:pos="426"/>
        </w:tabs>
        <w:spacing w:after="0" w:line="240" w:lineRule="auto"/>
        <w:ind w:left="426" w:hanging="426"/>
        <w:jc w:val="both"/>
      </w:pPr>
    </w:p>
    <w:p w:rsidR="00891D20" w:rsidRPr="00631D76" w:rsidRDefault="00891D20" w:rsidP="00891D20">
      <w:pPr>
        <w:spacing w:after="0" w:line="240" w:lineRule="auto"/>
        <w:jc w:val="both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ΑΠΕ=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Ε+Χ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</m:oMath>
      </m:oMathPara>
    </w:p>
    <w:p w:rsidR="00891D20" w:rsidRPr="00631D76" w:rsidRDefault="00891D20" w:rsidP="00891D20">
      <w:pPr>
        <w:spacing w:after="0" w:line="240" w:lineRule="auto"/>
        <w:jc w:val="both"/>
      </w:pPr>
    </w:p>
    <w:p w:rsidR="00FC6A27" w:rsidRDefault="00FC6A27" w:rsidP="00FC6A27">
      <w:pPr>
        <w:spacing w:after="0" w:line="240" w:lineRule="auto"/>
        <w:jc w:val="both"/>
        <w:rPr>
          <w:i/>
          <w:u w:val="single"/>
        </w:rPr>
      </w:pPr>
    </w:p>
    <w:p w:rsidR="00FC6A27" w:rsidRPr="006154EE" w:rsidRDefault="006154EE" w:rsidP="00FC6A27">
      <w:pPr>
        <w:spacing w:after="0" w:line="240" w:lineRule="auto"/>
        <w:jc w:val="both"/>
        <w:rPr>
          <w:b/>
          <w:u w:val="single"/>
        </w:rPr>
      </w:pPr>
      <w:r w:rsidRPr="006154EE">
        <w:rPr>
          <w:b/>
          <w:u w:val="single"/>
        </w:rPr>
        <w:t>Β3.</w:t>
      </w:r>
      <w:r w:rsidR="00FC6A27" w:rsidRPr="006154EE">
        <w:rPr>
          <w:b/>
          <w:u w:val="single"/>
        </w:rPr>
        <w:t xml:space="preserve"> Επιπλέον χαρακτηριστικά (ΕΧ) = ….</w:t>
      </w:r>
    </w:p>
    <w:p w:rsidR="00FC6A27" w:rsidRDefault="00FC6A27" w:rsidP="00891D20">
      <w:pPr>
        <w:spacing w:after="0" w:line="240" w:lineRule="auto"/>
        <w:jc w:val="both"/>
      </w:pPr>
    </w:p>
    <w:p w:rsidR="00FC6A27" w:rsidRDefault="00FD1105" w:rsidP="00891D20">
      <w:pPr>
        <w:spacing w:after="0" w:line="240" w:lineRule="auto"/>
        <w:jc w:val="both"/>
        <w:rPr>
          <w:i/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6A27">
        <w:instrText xml:space="preserve"> FORMCHECKBOX </w:instrText>
      </w:r>
      <w:r>
        <w:fldChar w:fldCharType="separate"/>
      </w:r>
      <w:r>
        <w:fldChar w:fldCharType="end"/>
      </w:r>
      <w:r w:rsidR="00FC6A27">
        <w:t xml:space="preserve"> </w:t>
      </w:r>
      <w:r w:rsidR="00FC6A27">
        <w:rPr>
          <w:i/>
          <w:u w:val="single"/>
        </w:rPr>
        <w:t>Δεν έχω ΕΧ</w:t>
      </w:r>
    </w:p>
    <w:p w:rsidR="00FC6A27" w:rsidRDefault="00FC6A27" w:rsidP="00891D20">
      <w:pPr>
        <w:spacing w:after="0" w:line="240" w:lineRule="auto"/>
        <w:jc w:val="both"/>
      </w:pPr>
    </w:p>
    <w:p w:rsidR="00FC6A27" w:rsidRDefault="00FD1105" w:rsidP="00891D20">
      <w:pPr>
        <w:spacing w:after="0" w:line="240" w:lineRule="auto"/>
        <w:jc w:val="both"/>
        <w:rPr>
          <w:i/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6A27">
        <w:instrText xml:space="preserve"> FORMCHECKBOX </w:instrText>
      </w:r>
      <w:r>
        <w:fldChar w:fldCharType="separate"/>
      </w:r>
      <w:r>
        <w:fldChar w:fldCharType="end"/>
      </w:r>
      <w:r w:rsidR="00FC6A27">
        <w:t xml:space="preserve"> </w:t>
      </w:r>
      <w:r w:rsidR="00FC6A27">
        <w:rPr>
          <w:i/>
          <w:u w:val="single"/>
        </w:rPr>
        <w:t>Έχω τα ακόλουθα επιπλέον χαρακτηριστικά (ΕΧ):</w:t>
      </w:r>
    </w:p>
    <w:p w:rsidR="00FC6A27" w:rsidRDefault="00FC6A27" w:rsidP="00891D20">
      <w:pPr>
        <w:spacing w:after="0" w:line="240" w:lineRule="auto"/>
        <w:jc w:val="both"/>
        <w:rPr>
          <w:i/>
          <w:u w:val="single"/>
        </w:rPr>
      </w:pPr>
      <w:r>
        <w:rPr>
          <w:i/>
          <w:u w:val="single"/>
        </w:rPr>
        <w:t xml:space="preserve"> </w:t>
      </w:r>
    </w:p>
    <w:p w:rsidR="00FC6A27" w:rsidRPr="00FC6A27" w:rsidRDefault="00FC6A27" w:rsidP="00891D20">
      <w:pPr>
        <w:spacing w:after="0" w:line="240" w:lineRule="auto"/>
        <w:jc w:val="both"/>
        <w:rPr>
          <w:i/>
          <w:u w:val="single"/>
        </w:rPr>
      </w:pPr>
    </w:p>
    <w:p w:rsidR="009E6860" w:rsidRDefault="009E6860" w:rsidP="00891D20">
      <w:pPr>
        <w:spacing w:after="0" w:line="240" w:lineRule="auto"/>
        <w:jc w:val="both"/>
        <w:rPr>
          <w:b/>
          <w:u w:val="single"/>
        </w:rPr>
      </w:pPr>
    </w:p>
    <w:p w:rsidR="00891D20" w:rsidRPr="006154EE" w:rsidRDefault="006154EE" w:rsidP="00891D20">
      <w:pPr>
        <w:spacing w:after="0" w:line="240" w:lineRule="auto"/>
        <w:jc w:val="both"/>
        <w:rPr>
          <w:b/>
          <w:u w:val="single"/>
        </w:rPr>
      </w:pPr>
      <w:r w:rsidRPr="006154EE">
        <w:rPr>
          <w:b/>
          <w:u w:val="single"/>
        </w:rPr>
        <w:lastRenderedPageBreak/>
        <w:t xml:space="preserve">Β4. </w:t>
      </w:r>
      <w:r w:rsidR="00891D20" w:rsidRPr="006154EE">
        <w:rPr>
          <w:b/>
          <w:u w:val="single"/>
        </w:rPr>
        <w:t>Τελικός Βαθμός Αξιολόγησης (ΤΒΑ)</w:t>
      </w:r>
    </w:p>
    <w:p w:rsidR="00891D20" w:rsidRPr="00631D76" w:rsidRDefault="00891D20" w:rsidP="00891D20">
      <w:pPr>
        <w:spacing w:after="0" w:line="240" w:lineRule="auto"/>
        <w:jc w:val="both"/>
        <w:rPr>
          <w:i/>
          <w:u w:val="single"/>
        </w:rPr>
      </w:pPr>
    </w:p>
    <w:p w:rsidR="00891D20" w:rsidRPr="00631D76" w:rsidRDefault="00891D20" w:rsidP="00C502B8">
      <w:pPr>
        <w:spacing w:after="0" w:line="240" w:lineRule="auto"/>
        <w:jc w:val="both"/>
        <w:rPr>
          <w:b/>
          <w:u w:val="single"/>
        </w:rPr>
      </w:pPr>
      <w:r w:rsidRPr="00631D76">
        <w:rPr>
          <w:b/>
          <w:u w:val="single"/>
        </w:rPr>
        <w:t>ΤΒΑ = ΦΜΟ + ΑΠΕ</w:t>
      </w:r>
      <w:r>
        <w:rPr>
          <w:b/>
          <w:u w:val="single"/>
        </w:rPr>
        <w:t xml:space="preserve"> </w:t>
      </w:r>
      <w:r w:rsidR="00FC6A27">
        <w:rPr>
          <w:b/>
          <w:u w:val="single"/>
        </w:rPr>
        <w:t xml:space="preserve">+ ΕΧ </w:t>
      </w:r>
      <w:r>
        <w:rPr>
          <w:b/>
          <w:u w:val="single"/>
        </w:rPr>
        <w:t xml:space="preserve">= </w:t>
      </w:r>
    </w:p>
    <w:p w:rsidR="00891D20" w:rsidRPr="00631D76" w:rsidRDefault="00891D20" w:rsidP="00891D20">
      <w:pPr>
        <w:spacing w:after="0" w:line="240" w:lineRule="auto"/>
        <w:jc w:val="both"/>
      </w:pPr>
    </w:p>
    <w:p w:rsidR="00891D20" w:rsidRDefault="00891D20" w:rsidP="00891D20">
      <w:pPr>
        <w:spacing w:after="0" w:line="240" w:lineRule="auto"/>
        <w:rPr>
          <w:b/>
          <w:u w:val="single"/>
        </w:rPr>
      </w:pPr>
    </w:p>
    <w:p w:rsidR="00891D20" w:rsidRDefault="00FC6A27" w:rsidP="00891D20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Δηλώνω υπεύθυνα ότι τα παραπάνω στοιχεία είναι αληθή και ακριβή και </w:t>
      </w:r>
      <w:proofErr w:type="spellStart"/>
      <w:r>
        <w:rPr>
          <w:color w:val="000000" w:themeColor="text1"/>
        </w:rPr>
        <w:t>ελέγθηκαν</w:t>
      </w:r>
      <w:proofErr w:type="spellEnd"/>
      <w:r>
        <w:rPr>
          <w:color w:val="000000" w:themeColor="text1"/>
        </w:rPr>
        <w:t xml:space="preserve"> από τον Επιστημονικά Υπεύθυνο Καθηγητή </w:t>
      </w:r>
      <w:proofErr w:type="spellStart"/>
      <w:r>
        <w:rPr>
          <w:color w:val="000000" w:themeColor="text1"/>
        </w:rPr>
        <w:t>Eras</w:t>
      </w:r>
      <w:proofErr w:type="spellEnd"/>
      <w:r>
        <w:rPr>
          <w:color w:val="000000" w:themeColor="text1"/>
          <w:lang w:val="en-US"/>
        </w:rPr>
        <w:t>m</w:t>
      </w:r>
      <w:proofErr w:type="spellStart"/>
      <w:r>
        <w:rPr>
          <w:color w:val="000000" w:themeColor="text1"/>
        </w:rPr>
        <w:t>us</w:t>
      </w:r>
      <w:proofErr w:type="spellEnd"/>
    </w:p>
    <w:p w:rsidR="00FC6A27" w:rsidRDefault="00FC6A27" w:rsidP="00891D20">
      <w:pPr>
        <w:spacing w:after="0" w:line="240" w:lineRule="auto"/>
        <w:jc w:val="center"/>
        <w:rPr>
          <w:color w:val="000000" w:themeColor="text1"/>
        </w:rPr>
      </w:pPr>
    </w:p>
    <w:p w:rsidR="00FC6A27" w:rsidRDefault="00FC6A27" w:rsidP="00891D20">
      <w:pPr>
        <w:spacing w:after="0" w:line="240" w:lineRule="auto"/>
        <w:jc w:val="center"/>
        <w:rPr>
          <w:color w:val="000000" w:themeColor="text1"/>
        </w:rPr>
      </w:pPr>
    </w:p>
    <w:p w:rsidR="00FC6A27" w:rsidRDefault="00FC6A27" w:rsidP="00891D20">
      <w:pPr>
        <w:spacing w:after="0" w:line="240" w:lineRule="auto"/>
        <w:jc w:val="center"/>
        <w:rPr>
          <w:color w:val="000000" w:themeColor="text1"/>
        </w:rPr>
      </w:pPr>
    </w:p>
    <w:p w:rsidR="00FC6A27" w:rsidRDefault="00FC6A27" w:rsidP="00FC6A27">
      <w:pPr>
        <w:spacing w:after="0" w:line="24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Ημερομηνία</w:t>
      </w:r>
    </w:p>
    <w:p w:rsidR="00FC6A27" w:rsidRPr="00FC6A27" w:rsidRDefault="00FC6A27" w:rsidP="00FC6A27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 xml:space="preserve">Υπογραφή φοιτητή </w:t>
      </w:r>
    </w:p>
    <w:p w:rsidR="00FC6A27" w:rsidRPr="00FC6A27" w:rsidRDefault="00FC6A27" w:rsidP="00FC6A27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>Ονοματεπώνυμο φοιτητή</w:t>
      </w:r>
    </w:p>
    <w:p w:rsidR="00FC6A27" w:rsidRDefault="00FC6A27" w:rsidP="00FC6A27">
      <w:pPr>
        <w:spacing w:after="0" w:line="240" w:lineRule="auto"/>
        <w:jc w:val="center"/>
        <w:rPr>
          <w:color w:val="000000" w:themeColor="text1"/>
        </w:rPr>
      </w:pPr>
    </w:p>
    <w:p w:rsidR="00FC6A27" w:rsidRDefault="00FC6A27" w:rsidP="00FC6A27">
      <w:pPr>
        <w:spacing w:after="0" w:line="240" w:lineRule="auto"/>
        <w:jc w:val="center"/>
        <w:rPr>
          <w:color w:val="000000" w:themeColor="text1"/>
        </w:rPr>
      </w:pPr>
    </w:p>
    <w:p w:rsidR="00FC6A27" w:rsidRDefault="00FC6A27" w:rsidP="00FC6A27">
      <w:pPr>
        <w:spacing w:after="0" w:line="240" w:lineRule="auto"/>
        <w:jc w:val="center"/>
        <w:rPr>
          <w:color w:val="000000" w:themeColor="text1"/>
        </w:rPr>
      </w:pPr>
    </w:p>
    <w:p w:rsidR="00FC6A27" w:rsidRDefault="00FC6A27" w:rsidP="00FC6A27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Έγινε έλεγχος από τον Επιστημονικά Υπεύθυνο</w:t>
      </w:r>
      <w:r w:rsidR="00617EF0">
        <w:rPr>
          <w:color w:val="000000" w:themeColor="text1"/>
        </w:rPr>
        <w:t xml:space="preserve"> Καθηγητή </w:t>
      </w:r>
      <w:r w:rsidR="00617EF0" w:rsidRPr="00617EF0">
        <w:rPr>
          <w:color w:val="000000" w:themeColor="text1"/>
        </w:rPr>
        <w:t>τ</w:t>
      </w:r>
      <w:r w:rsidR="00617EF0">
        <w:rPr>
          <w:color w:val="000000" w:themeColor="text1"/>
        </w:rPr>
        <w:t>ο</w:t>
      </w:r>
      <w:r w:rsidR="00617EF0" w:rsidRPr="00617EF0">
        <w:rPr>
          <w:color w:val="000000" w:themeColor="text1"/>
        </w:rPr>
        <w:t xml:space="preserve">υ </w:t>
      </w:r>
      <w:proofErr w:type="spellStart"/>
      <w:r w:rsidR="00617EF0">
        <w:rPr>
          <w:color w:val="000000" w:themeColor="text1"/>
        </w:rPr>
        <w:t>Erasmus</w:t>
      </w:r>
      <w:proofErr w:type="spellEnd"/>
    </w:p>
    <w:p w:rsidR="00FC6A27" w:rsidRDefault="00FC6A27" w:rsidP="00FC6A27">
      <w:pPr>
        <w:spacing w:after="0" w:line="240" w:lineRule="auto"/>
        <w:jc w:val="center"/>
        <w:rPr>
          <w:color w:val="000000" w:themeColor="text1"/>
        </w:rPr>
      </w:pPr>
    </w:p>
    <w:p w:rsidR="00FC6A27" w:rsidRDefault="00FC6A27" w:rsidP="00FC6A27">
      <w:pPr>
        <w:spacing w:after="0" w:line="240" w:lineRule="auto"/>
        <w:jc w:val="center"/>
        <w:rPr>
          <w:color w:val="000000" w:themeColor="text1"/>
        </w:rPr>
      </w:pPr>
    </w:p>
    <w:p w:rsidR="00FC6A27" w:rsidRDefault="00FC6A27" w:rsidP="00FC6A27">
      <w:pPr>
        <w:spacing w:after="0" w:line="240" w:lineRule="auto"/>
        <w:jc w:val="center"/>
        <w:rPr>
          <w:color w:val="000000" w:themeColor="text1"/>
        </w:rPr>
      </w:pPr>
    </w:p>
    <w:p w:rsidR="00FC6A27" w:rsidRDefault="00FC6A27" w:rsidP="00FC6A27">
      <w:pPr>
        <w:spacing w:after="0" w:line="24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Ημερομηνία</w:t>
      </w:r>
    </w:p>
    <w:p w:rsidR="00FC6A27" w:rsidRPr="00FC6A27" w:rsidRDefault="00FC6A27" w:rsidP="00FC6A27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>Υπογραφή</w:t>
      </w:r>
    </w:p>
    <w:p w:rsidR="00FC6A27" w:rsidRPr="00FC6A27" w:rsidRDefault="00FC6A27" w:rsidP="00FC6A27">
      <w:pPr>
        <w:spacing w:after="0" w:line="240" w:lineRule="auto"/>
        <w:jc w:val="center"/>
        <w:rPr>
          <w:i/>
          <w:color w:val="000000" w:themeColor="text1"/>
        </w:rPr>
      </w:pPr>
      <w:r w:rsidRPr="00FC6A27">
        <w:rPr>
          <w:i/>
          <w:color w:val="000000" w:themeColor="text1"/>
        </w:rPr>
        <w:t>Ονοματεπώνυμο Καθηγητή και Βαθμίδα</w:t>
      </w:r>
    </w:p>
    <w:p w:rsidR="00891D20" w:rsidRPr="00CF7AAD" w:rsidRDefault="00891D20" w:rsidP="00891D20">
      <w:pPr>
        <w:spacing w:after="0" w:line="240" w:lineRule="auto"/>
        <w:rPr>
          <w:i/>
          <w:color w:val="000000" w:themeColor="text1"/>
          <w:u w:val="single"/>
        </w:rPr>
      </w:pPr>
      <w:r w:rsidRPr="00CF7AAD">
        <w:rPr>
          <w:i/>
          <w:color w:val="000000" w:themeColor="text1"/>
          <w:u w:val="single"/>
        </w:rPr>
        <w:br w:type="page"/>
      </w:r>
    </w:p>
    <w:p w:rsidR="00906B2B" w:rsidRDefault="00906B2B" w:rsidP="00906B2B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 xml:space="preserve">Βοηθητικά κείμενα (για να συμπληρωθεί εύκολα το έντυπο με </w:t>
      </w:r>
      <w:proofErr w:type="spellStart"/>
      <w:r>
        <w:rPr>
          <w:color w:val="FF0000"/>
          <w:sz w:val="32"/>
          <w:szCs w:val="32"/>
        </w:rPr>
        <w:t>copy</w:t>
      </w:r>
      <w:proofErr w:type="spellEnd"/>
      <w:r>
        <w:rPr>
          <w:color w:val="FF0000"/>
          <w:sz w:val="32"/>
          <w:szCs w:val="32"/>
        </w:rPr>
        <w:t>-</w:t>
      </w:r>
      <w:proofErr w:type="spellStart"/>
      <w:r>
        <w:rPr>
          <w:color w:val="FF0000"/>
          <w:sz w:val="32"/>
          <w:szCs w:val="32"/>
        </w:rPr>
        <w:t>paste</w:t>
      </w:r>
      <w:proofErr w:type="spellEnd"/>
      <w:r>
        <w:rPr>
          <w:color w:val="FF0000"/>
          <w:sz w:val="32"/>
          <w:szCs w:val="32"/>
        </w:rPr>
        <w:t>)</w:t>
      </w:r>
    </w:p>
    <w:p w:rsidR="00906B2B" w:rsidRPr="00906B2B" w:rsidRDefault="00906B2B" w:rsidP="00891D20">
      <w:pPr>
        <w:spacing w:after="0" w:line="240" w:lineRule="auto"/>
        <w:jc w:val="center"/>
        <w:rPr>
          <w:sz w:val="32"/>
          <w:szCs w:val="32"/>
        </w:rPr>
      </w:pPr>
    </w:p>
    <w:p w:rsidR="00891D20" w:rsidRPr="00B5256D" w:rsidRDefault="00891D20" w:rsidP="00891D20">
      <w:pPr>
        <w:spacing w:after="0" w:line="240" w:lineRule="auto"/>
        <w:jc w:val="center"/>
        <w:rPr>
          <w:sz w:val="32"/>
          <w:szCs w:val="32"/>
        </w:rPr>
      </w:pPr>
      <w:r w:rsidRPr="00B5256D">
        <w:rPr>
          <w:sz w:val="32"/>
          <w:szCs w:val="32"/>
        </w:rPr>
        <w:t xml:space="preserve">ΜΑΘΗΜΑΤΑ ΤΜΕΥ </w:t>
      </w:r>
    </w:p>
    <w:p w:rsidR="00891D20" w:rsidRDefault="00891D20" w:rsidP="00891D20">
      <w:pPr>
        <w:spacing w:after="0" w:line="240" w:lineRule="auto"/>
        <w:jc w:val="center"/>
        <w:rPr>
          <w:color w:val="000000" w:themeColor="text1"/>
        </w:rPr>
      </w:pPr>
    </w:p>
    <w:p w:rsidR="00891D20" w:rsidRPr="009E0B58" w:rsidRDefault="00891D20" w:rsidP="00891D20">
      <w:pPr>
        <w:pStyle w:val="a7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9E0B58">
        <w:rPr>
          <w:color w:val="000000" w:themeColor="text1"/>
        </w:rPr>
        <w:t xml:space="preserve">Με </w:t>
      </w:r>
      <w:proofErr w:type="spellStart"/>
      <w:r w:rsidRPr="009E0B58">
        <w:rPr>
          <w:color w:val="000000" w:themeColor="text1"/>
        </w:rPr>
        <w:t>copy</w:t>
      </w:r>
      <w:proofErr w:type="spellEnd"/>
      <w:r w:rsidRPr="009E0B58">
        <w:rPr>
          <w:color w:val="000000" w:themeColor="text1"/>
        </w:rPr>
        <w:t>-</w:t>
      </w:r>
      <w:proofErr w:type="spellStart"/>
      <w:r w:rsidRPr="009E0B58">
        <w:rPr>
          <w:color w:val="000000" w:themeColor="text1"/>
        </w:rPr>
        <w:t>paste</w:t>
      </w:r>
      <w:proofErr w:type="spellEnd"/>
      <w:r w:rsidRPr="009E0B58">
        <w:rPr>
          <w:color w:val="000000" w:themeColor="text1"/>
        </w:rPr>
        <w:t xml:space="preserve"> φτιάξτε το δικό σας Πινάκα</w:t>
      </w:r>
      <w:r w:rsidR="00D6506A" w:rsidRPr="00D6506A">
        <w:rPr>
          <w:color w:val="000000" w:themeColor="text1"/>
        </w:rPr>
        <w:t xml:space="preserve"> στο σχετικό Έντυπο</w:t>
      </w:r>
      <w:r w:rsidR="00D6506A">
        <w:rPr>
          <w:color w:val="000000" w:themeColor="text1"/>
        </w:rPr>
        <w:t xml:space="preserve"> </w:t>
      </w:r>
      <w:proofErr w:type="spellStart"/>
      <w:r w:rsidR="00D6506A">
        <w:rPr>
          <w:color w:val="000000" w:themeColor="text1"/>
        </w:rPr>
        <w:t>Μοριοδότησης</w:t>
      </w:r>
      <w:proofErr w:type="spellEnd"/>
      <w:r w:rsidR="00815D55">
        <w:rPr>
          <w:color w:val="000000" w:themeColor="text1"/>
        </w:rPr>
        <w:t xml:space="preserve"> </w:t>
      </w:r>
      <w:r w:rsidR="00815D55" w:rsidRPr="00815D55">
        <w:rPr>
          <w:i/>
          <w:u w:val="single"/>
        </w:rPr>
        <w:t>(Γράψτε τα με τη σειρά ακριβώς που αναγράφονται στην αναλυτική σας βαθμολογία)</w:t>
      </w:r>
      <w:r>
        <w:rPr>
          <w:color w:val="000000" w:themeColor="text1"/>
        </w:rPr>
        <w:t>.</w:t>
      </w:r>
    </w:p>
    <w:p w:rsidR="00891D20" w:rsidRPr="009E0B58" w:rsidRDefault="00891D20" w:rsidP="00891D20">
      <w:pPr>
        <w:pStyle w:val="a7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9E0B58">
        <w:rPr>
          <w:b/>
          <w:color w:val="000000" w:themeColor="text1"/>
        </w:rPr>
        <w:t>Ελέγξτε</w:t>
      </w:r>
      <w:r w:rsidRPr="009E0B58">
        <w:rPr>
          <w:color w:val="000000" w:themeColor="text1"/>
        </w:rPr>
        <w:t xml:space="preserve"> τον τελικό σας Πίνακα (που θα καταθέσετε) με την </w:t>
      </w:r>
      <w:r w:rsidRPr="009E0B58">
        <w:rPr>
          <w:color w:val="000000" w:themeColor="text1"/>
          <w:u w:val="single"/>
        </w:rPr>
        <w:t>Αναλυτική σας Βαθμολογία</w:t>
      </w:r>
      <w:r w:rsidR="00815D55">
        <w:rPr>
          <w:color w:val="000000" w:themeColor="text1"/>
          <w:u w:val="single"/>
        </w:rPr>
        <w:t xml:space="preserve"> </w:t>
      </w:r>
    </w:p>
    <w:p w:rsidR="00891D20" w:rsidRPr="00815D55" w:rsidRDefault="00891D20" w:rsidP="00891D20">
      <w:pPr>
        <w:pStyle w:val="a7"/>
        <w:numPr>
          <w:ilvl w:val="0"/>
          <w:numId w:val="12"/>
        </w:numPr>
        <w:spacing w:after="0" w:line="240" w:lineRule="auto"/>
      </w:pPr>
      <w:r w:rsidRPr="009E0B58">
        <w:rPr>
          <w:color w:val="000000" w:themeColor="text1"/>
        </w:rPr>
        <w:t>Σ</w:t>
      </w:r>
      <w:r>
        <w:rPr>
          <w:color w:val="000000" w:themeColor="text1"/>
        </w:rPr>
        <w:t>τ</w:t>
      </w:r>
      <w:r w:rsidRPr="009E0B58">
        <w:rPr>
          <w:color w:val="000000" w:themeColor="text1"/>
        </w:rPr>
        <w:t xml:space="preserve">ον Πίνακα </w:t>
      </w:r>
      <w:r w:rsidRPr="009E0B58">
        <w:rPr>
          <w:b/>
          <w:color w:val="000000" w:themeColor="text1"/>
        </w:rPr>
        <w:t>ΔΕΝ</w:t>
      </w:r>
      <w:r w:rsidRPr="009E0B58">
        <w:rPr>
          <w:color w:val="000000" w:themeColor="text1"/>
        </w:rPr>
        <w:t xml:space="preserve"> θα καταγράψετε τη </w:t>
      </w:r>
      <w:r w:rsidRPr="009E0B58">
        <w:rPr>
          <w:b/>
          <w:color w:val="000000" w:themeColor="text1"/>
        </w:rPr>
        <w:t>Διπλωματική Εργασία</w:t>
      </w:r>
      <w:r w:rsidRPr="009E0B58">
        <w:rPr>
          <w:color w:val="000000" w:themeColor="text1"/>
        </w:rPr>
        <w:t xml:space="preserve"> και την </w:t>
      </w:r>
      <w:r w:rsidRPr="009E0B58">
        <w:rPr>
          <w:b/>
          <w:color w:val="000000" w:themeColor="text1"/>
        </w:rPr>
        <w:t>Πρακτική Άσκηση</w:t>
      </w:r>
      <w:r w:rsidRPr="009E0B58">
        <w:rPr>
          <w:color w:val="000000" w:themeColor="text1"/>
        </w:rPr>
        <w:t>.</w:t>
      </w:r>
    </w:p>
    <w:p w:rsidR="00815D55" w:rsidRDefault="00815D55" w:rsidP="00815D55">
      <w:pPr>
        <w:spacing w:after="0" w:line="240" w:lineRule="auto"/>
      </w:pPr>
    </w:p>
    <w:p w:rsidR="00891D20" w:rsidRDefault="00891D20" w:rsidP="00891D20">
      <w:pPr>
        <w:spacing w:after="0" w:line="240" w:lineRule="auto"/>
        <w:jc w:val="both"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6"/>
        <w:gridCol w:w="1132"/>
        <w:gridCol w:w="3685"/>
        <w:gridCol w:w="804"/>
        <w:gridCol w:w="423"/>
        <w:gridCol w:w="991"/>
        <w:gridCol w:w="352"/>
        <w:gridCol w:w="1931"/>
      </w:tblGrid>
      <w:tr w:rsidR="00891D20" w:rsidTr="00891D20">
        <w:tc>
          <w:tcPr>
            <w:tcW w:w="536" w:type="dxa"/>
          </w:tcPr>
          <w:p w:rsidR="00891D20" w:rsidRPr="008E207D" w:rsidRDefault="00891D20" w:rsidP="00891D20">
            <w:pPr>
              <w:spacing w:after="0" w:line="240" w:lineRule="auto"/>
              <w:jc w:val="both"/>
              <w:rPr>
                <w:i/>
              </w:rPr>
            </w:pPr>
            <w:r w:rsidRPr="008E207D">
              <w:rPr>
                <w:i/>
              </w:rPr>
              <w:t>α/α</w:t>
            </w:r>
          </w:p>
        </w:tc>
        <w:tc>
          <w:tcPr>
            <w:tcW w:w="1132" w:type="dxa"/>
          </w:tcPr>
          <w:p w:rsidR="00891D20" w:rsidRPr="008E207D" w:rsidRDefault="00891D20" w:rsidP="00891D20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Εξάμηνο</w:t>
            </w:r>
          </w:p>
        </w:tc>
        <w:tc>
          <w:tcPr>
            <w:tcW w:w="3685" w:type="dxa"/>
          </w:tcPr>
          <w:p w:rsidR="00891D20" w:rsidRPr="008E207D" w:rsidRDefault="00891D20" w:rsidP="00891D20">
            <w:pPr>
              <w:spacing w:after="0" w:line="240" w:lineRule="auto"/>
              <w:jc w:val="both"/>
              <w:rPr>
                <w:i/>
              </w:rPr>
            </w:pPr>
            <w:r w:rsidRPr="008E207D">
              <w:rPr>
                <w:i/>
              </w:rPr>
              <w:t>Τίτλος Μαθήματος</w:t>
            </w:r>
          </w:p>
        </w:tc>
        <w:tc>
          <w:tcPr>
            <w:tcW w:w="804" w:type="dxa"/>
          </w:tcPr>
          <w:p w:rsidR="00891D20" w:rsidRPr="008E207D" w:rsidRDefault="00780858" w:rsidP="00780858">
            <w:pPr>
              <w:spacing w:after="0" w:line="240" w:lineRule="auto"/>
              <w:jc w:val="right"/>
              <w:rPr>
                <w:i/>
              </w:rPr>
            </w:pPr>
            <w:proofErr w:type="spellStart"/>
            <w:r>
              <w:rPr>
                <w:i/>
                <w:lang w:val="en-US"/>
              </w:rPr>
              <w:t>ECTS</w:t>
            </w:r>
            <w:proofErr w:type="spellEnd"/>
          </w:p>
        </w:tc>
        <w:tc>
          <w:tcPr>
            <w:tcW w:w="423" w:type="dxa"/>
          </w:tcPr>
          <w:p w:rsidR="00891D20" w:rsidRPr="008E207D" w:rsidRDefault="00891D20" w:rsidP="00891D20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991" w:type="dxa"/>
          </w:tcPr>
          <w:p w:rsidR="00891D20" w:rsidRPr="008E207D" w:rsidRDefault="00891D20" w:rsidP="00891D20">
            <w:pPr>
              <w:spacing w:after="0" w:line="240" w:lineRule="auto"/>
              <w:jc w:val="center"/>
              <w:rPr>
                <w:i/>
              </w:rPr>
            </w:pPr>
            <w:r w:rsidRPr="008E207D">
              <w:rPr>
                <w:i/>
              </w:rPr>
              <w:t>Βαθμός</w:t>
            </w:r>
          </w:p>
        </w:tc>
        <w:tc>
          <w:tcPr>
            <w:tcW w:w="352" w:type="dxa"/>
          </w:tcPr>
          <w:p w:rsidR="00891D20" w:rsidRPr="008E207D" w:rsidRDefault="00891D20" w:rsidP="00891D20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1931" w:type="dxa"/>
          </w:tcPr>
          <w:p w:rsidR="00891D20" w:rsidRPr="008E207D" w:rsidRDefault="00780858" w:rsidP="00780858">
            <w:pPr>
              <w:spacing w:after="0" w:line="240" w:lineRule="auto"/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ECTS</w:t>
            </w:r>
            <w:proofErr w:type="spellEnd"/>
            <w:r w:rsidR="00891D20" w:rsidRPr="008E207D">
              <w:rPr>
                <w:i/>
              </w:rPr>
              <w:t xml:space="preserve"> </w:t>
            </w:r>
            <w:r w:rsidR="00891D20" w:rsidRPr="00CE0639">
              <w:rPr>
                <w:lang w:val="en-US"/>
              </w:rPr>
              <w:t>x</w:t>
            </w:r>
            <w:r w:rsidR="00891D20" w:rsidRPr="008E207D">
              <w:rPr>
                <w:i/>
                <w:lang w:val="en-US"/>
              </w:rPr>
              <w:t xml:space="preserve"> </w:t>
            </w:r>
            <w:r w:rsidR="00891D20" w:rsidRPr="008E207D">
              <w:rPr>
                <w:i/>
              </w:rPr>
              <w:t>Βαθμός</w:t>
            </w: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 xml:space="preserve">Φυσική Ι  </w:t>
            </w:r>
            <w:r w:rsidRPr="00FC01D2">
              <w:rPr>
                <w:sz w:val="18"/>
                <w:szCs w:val="18"/>
                <w:lang w:val="en-US"/>
              </w:rPr>
              <w:t>(</w:t>
            </w:r>
            <w:r w:rsidRPr="00FC01D2">
              <w:rPr>
                <w:sz w:val="18"/>
                <w:szCs w:val="18"/>
              </w:rPr>
              <w:t>Μηχανική-Κυμάνσεις)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Default="00891D20" w:rsidP="00891D20">
            <w:pPr>
              <w:spacing w:after="0" w:line="240" w:lineRule="auto"/>
              <w:jc w:val="both"/>
            </w:pPr>
            <w: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Χημεία Ι (Ανόργανη Χημεία)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Default="00891D20" w:rsidP="00891D20">
            <w:pPr>
              <w:spacing w:after="0" w:line="240" w:lineRule="auto"/>
              <w:jc w:val="both"/>
            </w:pPr>
            <w: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Μαθηματικά Ι (Διαφορικός &amp;Ολοκληρωτικός Λογισμός: Συναρτήσεις μιας μεταβλητής)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Default="00891D20" w:rsidP="00891D20">
            <w:pPr>
              <w:spacing w:after="0" w:line="240" w:lineRule="auto"/>
              <w:jc w:val="both"/>
            </w:pPr>
            <w: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Υπολογιστές Ι  (Εισαγωγή, Γλώσσες   Προγραμματισμού)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Default="00891D20" w:rsidP="00891D20">
            <w:pPr>
              <w:spacing w:after="0" w:line="240" w:lineRule="auto"/>
              <w:jc w:val="both"/>
            </w:pPr>
            <w: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Εργαστήρια Γενικής Χημείας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Εισαγωγή στην Επιστήμη των Υλικών*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Τεχνική ορολογία στην Αγγλική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Φυσική ΙΙ (Ηλεκτρομαγνητισμός &amp; Οπτική)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Χημεία ΙΙ (Οργανική Χημεία)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Μαθηματικά ΙΙ  (Διαφορικός &amp; Ολοκληρωτικός Λογισμός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Υπολογιστές ΙΙ  (Εισαγωγή Προγραμματισμού, Γραφικά)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Εργαστήρια Φυσικής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 xml:space="preserve">Μηχανολογικό Σχέδιο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Γραμμική Άλγεβρα και Αριθμητική Ανάλυση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Pr="00B5256D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Στατιστική και Κλασσική Θερμοδυναμική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 xml:space="preserve">Μαθηματικά ΙΙΙ  (Διαφορικές Εξισώσεις: Συνήθεις και με μερικές παραγώγους)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Φυσικοχημεία Ι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Εργαστήριο Φυσικοχημείας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Χημική Θερμοδυναμική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Μηχανική του Συνεχούς Μέσου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 xml:space="preserve">Εισαγωγή στην Επιστήμη των Υλικών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Φυσικοχημεία ΙI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Μερικές Διαφορικές Εξισώσεις – Μαθηματικά ΙV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Κβαντική Θεωρία της Ύλης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Εργαστήριο Υλικών Ι (Επιστήμη των Υλικών)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 xml:space="preserve">Διάχυση και Φαινόμενα Μεταφοράς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>Φυσικές Διεργασίες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685" w:type="dxa"/>
          </w:tcPr>
          <w:p w:rsidR="00891D20" w:rsidRPr="00FC01D2" w:rsidRDefault="00891D20" w:rsidP="00891D20">
            <w:pPr>
              <w:pStyle w:val="western"/>
              <w:rPr>
                <w:sz w:val="18"/>
                <w:szCs w:val="18"/>
              </w:rPr>
            </w:pPr>
            <w:r w:rsidRPr="00FC01D2">
              <w:rPr>
                <w:sz w:val="18"/>
                <w:szCs w:val="18"/>
              </w:rPr>
              <w:t xml:space="preserve">Ηλεκτρικές-Μαγνητικές-Οπτικές Ιδιότητες Υλικών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E56301">
              <w:rPr>
                <w:sz w:val="18"/>
                <w:szCs w:val="18"/>
              </w:rPr>
              <w:t>Ρευστομηχανική</w:t>
            </w:r>
            <w:proofErr w:type="spellEnd"/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Φυσική Μεταλλουργία (</w:t>
            </w:r>
            <w:proofErr w:type="spellStart"/>
            <w:r w:rsidRPr="00E56301">
              <w:rPr>
                <w:sz w:val="18"/>
                <w:szCs w:val="18"/>
              </w:rPr>
              <w:t>Μεταλλογνωσία</w:t>
            </w:r>
            <w:proofErr w:type="spellEnd"/>
            <w:r w:rsidRPr="00E56301">
              <w:rPr>
                <w:sz w:val="18"/>
                <w:szCs w:val="18"/>
              </w:rPr>
              <w:t>) Ι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 xml:space="preserve">Χημικές Διεργασίες 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 xml:space="preserve">Ατομική και Ηλεκτρονική δομή των Στερεών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Κεραμικά Υλικά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Πιθανότητες, Στατιστική, και Επεξεργασία Πειραματικών Δεδομένων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Αριθμητική Ανάλυση και Εφαρμογές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Περιβάλλον και Υλικά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Κλασσική Μηχανική</w:t>
            </w:r>
          </w:p>
        </w:tc>
        <w:tc>
          <w:tcPr>
            <w:tcW w:w="804" w:type="dxa"/>
          </w:tcPr>
          <w:p w:rsidR="00891D20" w:rsidRDefault="000A42A0" w:rsidP="000A42A0">
            <w:pPr>
              <w:pStyle w:val="western"/>
              <w:jc w:val="center"/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 xml:space="preserve">Μηχανική Υλικών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 xml:space="preserve">Εργαστήριο Υλικών ΙΙ (Κεραμικά &amp; Σύνθετα Υλικά) 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Φυσική Μεταλλουργία (</w:t>
            </w:r>
            <w:proofErr w:type="spellStart"/>
            <w:r w:rsidRPr="00E56301">
              <w:rPr>
                <w:sz w:val="18"/>
                <w:szCs w:val="18"/>
              </w:rPr>
              <w:t>Μεταλλογνωσία</w:t>
            </w:r>
            <w:proofErr w:type="spellEnd"/>
            <w:r w:rsidRPr="00E56301">
              <w:rPr>
                <w:sz w:val="18"/>
                <w:szCs w:val="18"/>
              </w:rPr>
              <w:t xml:space="preserve">) </w:t>
            </w:r>
            <w:proofErr w:type="spellStart"/>
            <w:r w:rsidRPr="00E56301">
              <w:rPr>
                <w:sz w:val="18"/>
                <w:szCs w:val="18"/>
              </w:rPr>
              <w:t>ΙΙ</w:t>
            </w:r>
            <w:proofErr w:type="spellEnd"/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Μεταφορά Θερμότητας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Σχεδιασμός Χημικών Βιομηχανιών και Διεργασιών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 xml:space="preserve">Μιγαδική Ανάλυση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 xml:space="preserve">Χημεία Υλικών - </w:t>
            </w:r>
            <w:proofErr w:type="spellStart"/>
            <w:r w:rsidRPr="00E56301">
              <w:rPr>
                <w:sz w:val="18"/>
                <w:szCs w:val="18"/>
              </w:rPr>
              <w:t>Νανοπορώδη</w:t>
            </w:r>
            <w:proofErr w:type="spellEnd"/>
            <w:r w:rsidRPr="00E56301">
              <w:rPr>
                <w:sz w:val="18"/>
                <w:szCs w:val="18"/>
              </w:rPr>
              <w:t xml:space="preserve"> και </w:t>
            </w:r>
            <w:proofErr w:type="spellStart"/>
            <w:r w:rsidRPr="00E56301">
              <w:rPr>
                <w:sz w:val="18"/>
                <w:szCs w:val="18"/>
              </w:rPr>
              <w:t>Φυλλόμορφα</w:t>
            </w:r>
            <w:proofErr w:type="spellEnd"/>
            <w:r w:rsidRPr="00E56301">
              <w:rPr>
                <w:sz w:val="18"/>
                <w:szCs w:val="18"/>
              </w:rPr>
              <w:t xml:space="preserve"> Υλικά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 xml:space="preserve">Διάδοση Κυμάτων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891D20" w:rsidRPr="00E56301" w:rsidRDefault="00891D20" w:rsidP="00891D20">
            <w:pPr>
              <w:pStyle w:val="western"/>
              <w:rPr>
                <w:sz w:val="18"/>
                <w:szCs w:val="18"/>
              </w:rPr>
            </w:pPr>
            <w:r w:rsidRPr="00E56301">
              <w:rPr>
                <w:sz w:val="18"/>
                <w:szCs w:val="18"/>
              </w:rPr>
              <w:t>Εφαρμογές Πληροφορικής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>Εργαστήριο Υλικών ΙΙΙ (Ηλεκτρονικά και Μαγνητικά Υλικά)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4261CD">
              <w:rPr>
                <w:sz w:val="18"/>
                <w:szCs w:val="18"/>
              </w:rPr>
              <w:t>Ημιαγώγιμα</w:t>
            </w:r>
            <w:proofErr w:type="spellEnd"/>
            <w:r w:rsidRPr="004261CD">
              <w:rPr>
                <w:sz w:val="18"/>
                <w:szCs w:val="18"/>
              </w:rPr>
              <w:t xml:space="preserve">-Διηλεκτρικά Υλικά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4261CD">
              <w:rPr>
                <w:sz w:val="18"/>
                <w:szCs w:val="18"/>
              </w:rPr>
              <w:t>Πολυμερικά</w:t>
            </w:r>
            <w:proofErr w:type="spellEnd"/>
            <w:r w:rsidRPr="004261CD">
              <w:rPr>
                <w:sz w:val="18"/>
                <w:szCs w:val="18"/>
              </w:rPr>
              <w:t xml:space="preserve"> Υλικά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>Σύνθετα Υλικά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>Εργαστήριο Υλικών VI (Πειραματική Μηχανική Συμπεριφορά &amp; Ποιοτικός Έλεγχος)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 xml:space="preserve">Τεχνολογία Κεραμικών Υλικών και Υάλων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>Διάβρωση και Προστασία Υλικών (Α)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>Ειδικά Θέματα Οργανικής Χημείας (Β)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>Πετρέλαια, Πετροχημικά και Λιπαντικά (Β)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 xml:space="preserve">Υλικά </w:t>
            </w:r>
            <w:proofErr w:type="spellStart"/>
            <w:r w:rsidRPr="004261CD">
              <w:rPr>
                <w:sz w:val="18"/>
                <w:szCs w:val="18"/>
              </w:rPr>
              <w:t>Νανοδομών</w:t>
            </w:r>
            <w:proofErr w:type="spellEnd"/>
            <w:r w:rsidRPr="004261CD">
              <w:rPr>
                <w:sz w:val="18"/>
                <w:szCs w:val="18"/>
              </w:rPr>
              <w:t xml:space="preserve"> Διατάξεων και </w:t>
            </w:r>
            <w:proofErr w:type="spellStart"/>
            <w:r w:rsidRPr="004261CD">
              <w:rPr>
                <w:sz w:val="18"/>
                <w:szCs w:val="18"/>
              </w:rPr>
              <w:t>Μικρομηχανών</w:t>
            </w:r>
            <w:proofErr w:type="spellEnd"/>
            <w:r w:rsidRPr="004261CD">
              <w:rPr>
                <w:sz w:val="18"/>
                <w:szCs w:val="18"/>
              </w:rPr>
              <w:t xml:space="preserve">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>Υπολογιστικές Μέθοδοι στην Επιστήμη των Υλικών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 xml:space="preserve">Μελέτη Υλικών με Τεχνικές </w:t>
            </w:r>
            <w:proofErr w:type="spellStart"/>
            <w:r w:rsidRPr="004261CD">
              <w:rPr>
                <w:sz w:val="18"/>
                <w:szCs w:val="18"/>
              </w:rPr>
              <w:t>Ακτίνων</w:t>
            </w:r>
            <w:proofErr w:type="spellEnd"/>
            <w:r w:rsidRPr="004261CD">
              <w:rPr>
                <w:sz w:val="18"/>
                <w:szCs w:val="18"/>
              </w:rPr>
              <w:t>-Χ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>Επιχειρηματικότητα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>Ειδικά θέματα Μηχανικής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 xml:space="preserve">Εισαγωγή στη Φαρμακευτική Χημεία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 xml:space="preserve">Βασικές αρχές </w:t>
            </w:r>
            <w:proofErr w:type="spellStart"/>
            <w:r w:rsidRPr="004261CD">
              <w:rPr>
                <w:sz w:val="18"/>
                <w:szCs w:val="18"/>
              </w:rPr>
              <w:t>Κονεομεταλλουργίας</w:t>
            </w:r>
            <w:proofErr w:type="spellEnd"/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spacing w:line="165" w:lineRule="atLeast"/>
              <w:jc w:val="center"/>
            </w:pPr>
            <w: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891D20" w:rsidRPr="004261CD" w:rsidRDefault="00891D20" w:rsidP="00891D20">
            <w:pPr>
              <w:pStyle w:val="western"/>
              <w:rPr>
                <w:sz w:val="18"/>
                <w:szCs w:val="18"/>
              </w:rPr>
            </w:pPr>
            <w:r w:rsidRPr="004261CD">
              <w:rPr>
                <w:sz w:val="18"/>
                <w:szCs w:val="18"/>
              </w:rPr>
              <w:t xml:space="preserve">Μοριακή Συμμετρία και εφαρμογές της δονητικής και </w:t>
            </w:r>
            <w:proofErr w:type="spellStart"/>
            <w:r w:rsidRPr="004261CD">
              <w:rPr>
                <w:sz w:val="18"/>
                <w:szCs w:val="18"/>
              </w:rPr>
              <w:t>ηλεκτρονιακής</w:t>
            </w:r>
            <w:proofErr w:type="spellEnd"/>
            <w:r w:rsidRPr="004261CD">
              <w:rPr>
                <w:sz w:val="18"/>
                <w:szCs w:val="18"/>
              </w:rPr>
              <w:t xml:space="preserve"> φασματοσκοπίας στο χαρακτηρισμό των υλικών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spacing w:line="165" w:lineRule="atLeast"/>
              <w:jc w:val="center"/>
            </w:pPr>
            <w: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Εργαστήριο Υλικών ΙV (Μεταλλουργία)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Τεχνολογία Πολυμερών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 xml:space="preserve">Μαγνητικά Υλικά-Υπεραγωγοί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8D1D2D">
              <w:rPr>
                <w:sz w:val="18"/>
                <w:szCs w:val="18"/>
              </w:rPr>
              <w:t>Βιουλικά</w:t>
            </w:r>
            <w:proofErr w:type="spellEnd"/>
            <w:r w:rsidRPr="008D1D2D">
              <w:rPr>
                <w:sz w:val="18"/>
                <w:szCs w:val="18"/>
              </w:rPr>
              <w:t xml:space="preserve"> και </w:t>
            </w:r>
            <w:proofErr w:type="spellStart"/>
            <w:r w:rsidRPr="008D1D2D">
              <w:rPr>
                <w:sz w:val="18"/>
                <w:szCs w:val="18"/>
              </w:rPr>
              <w:t>Βιοιτρική</w:t>
            </w:r>
            <w:proofErr w:type="spellEnd"/>
            <w:r w:rsidRPr="008D1D2D">
              <w:rPr>
                <w:sz w:val="18"/>
                <w:szCs w:val="18"/>
              </w:rPr>
              <w:t xml:space="preserve"> Τεχνολογία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Εργαστήριο Υλικών V (</w:t>
            </w:r>
            <w:proofErr w:type="spellStart"/>
            <w:r w:rsidRPr="008D1D2D">
              <w:rPr>
                <w:sz w:val="18"/>
                <w:szCs w:val="18"/>
              </w:rPr>
              <w:t>Πολυμερικά</w:t>
            </w:r>
            <w:proofErr w:type="spellEnd"/>
            <w:r w:rsidRPr="008D1D2D">
              <w:rPr>
                <w:sz w:val="18"/>
                <w:szCs w:val="18"/>
              </w:rPr>
              <w:t xml:space="preserve"> Υλικά)</w:t>
            </w:r>
          </w:p>
        </w:tc>
        <w:tc>
          <w:tcPr>
            <w:tcW w:w="804" w:type="dxa"/>
          </w:tcPr>
          <w:p w:rsidR="00891D20" w:rsidRPr="00780858" w:rsidRDefault="00780858" w:rsidP="00891D20">
            <w:pPr>
              <w:pStyle w:val="western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 xml:space="preserve">Εργαστήριο Υλικών </w:t>
            </w:r>
            <w:r w:rsidRPr="008D1D2D">
              <w:rPr>
                <w:sz w:val="18"/>
                <w:szCs w:val="18"/>
                <w:lang w:val="en-US"/>
              </w:rPr>
              <w:t>VII</w:t>
            </w:r>
            <w:r w:rsidRPr="008D1D2D">
              <w:rPr>
                <w:sz w:val="18"/>
                <w:szCs w:val="18"/>
              </w:rPr>
              <w:t xml:space="preserve"> (Σύνθετα Υλικά-Χαρακτηρισμός &amp; Ιδιότητες)</w:t>
            </w:r>
          </w:p>
        </w:tc>
        <w:tc>
          <w:tcPr>
            <w:tcW w:w="804" w:type="dxa"/>
          </w:tcPr>
          <w:p w:rsidR="00891D20" w:rsidRPr="00A079EE" w:rsidRDefault="00780858" w:rsidP="00891D20">
            <w:pPr>
              <w:pStyle w:val="western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8D1D2D">
              <w:rPr>
                <w:sz w:val="18"/>
                <w:szCs w:val="18"/>
              </w:rPr>
              <w:t>Θραυσομηχανική</w:t>
            </w:r>
            <w:proofErr w:type="spellEnd"/>
            <w:r w:rsidRPr="008D1D2D">
              <w:rPr>
                <w:sz w:val="18"/>
                <w:szCs w:val="18"/>
              </w:rPr>
              <w:t xml:space="preserve"> (Α)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Μη Καταστροφικοί Έλεγχοι (Α)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Μεταλλοτεχνία (Α)</w:t>
            </w:r>
          </w:p>
        </w:tc>
        <w:tc>
          <w:tcPr>
            <w:tcW w:w="804" w:type="dxa"/>
          </w:tcPr>
          <w:p w:rsidR="00891D20" w:rsidRDefault="00976F6B" w:rsidP="00976F6B">
            <w:pPr>
              <w:pStyle w:val="western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Εισαγωγή στη μέθοδο των Πεπερασμένων στοιχείων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Ειδικά Θέματα Χημείας Περιβάλλοντος (Β)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Συνθετική Χημεία και Μέθοδοι Τροποποίησης Πολυμερών (Β)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8D1D2D">
              <w:rPr>
                <w:sz w:val="18"/>
                <w:szCs w:val="18"/>
              </w:rPr>
              <w:t>Νανοτεχνολογία</w:t>
            </w:r>
            <w:proofErr w:type="spellEnd"/>
            <w:r w:rsidRPr="008D1D2D">
              <w:rPr>
                <w:sz w:val="18"/>
                <w:szCs w:val="18"/>
              </w:rPr>
              <w:t xml:space="preserve">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Σχεδιασμός Μαγνητικών Υλικών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Τεχνικές Προσομοίωσης και Σχεδιασμού Υλικών σε Η/Υ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 xml:space="preserve">Υπολογιστική Μοντελοποίηση στη   </w:t>
            </w:r>
            <w:proofErr w:type="spellStart"/>
            <w:r w:rsidRPr="008D1D2D">
              <w:rPr>
                <w:sz w:val="18"/>
                <w:szCs w:val="18"/>
              </w:rPr>
              <w:t>Βιοϊατρική</w:t>
            </w:r>
            <w:proofErr w:type="spellEnd"/>
            <w:r w:rsidRPr="008D1D2D">
              <w:rPr>
                <w:sz w:val="18"/>
                <w:szCs w:val="18"/>
              </w:rPr>
              <w:t xml:space="preserve"> Τεχνολογία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spacing w:line="120" w:lineRule="atLeast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>Εργαστήριο Τεχνολογίας Σκυροδέματος</w:t>
            </w:r>
          </w:p>
        </w:tc>
        <w:tc>
          <w:tcPr>
            <w:tcW w:w="804" w:type="dxa"/>
          </w:tcPr>
          <w:p w:rsidR="00891D20" w:rsidRDefault="00891D20" w:rsidP="00976F6B">
            <w:pPr>
              <w:pStyle w:val="western"/>
              <w:spacing w:line="120" w:lineRule="atLeast"/>
              <w:ind w:left="3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685" w:type="dxa"/>
          </w:tcPr>
          <w:p w:rsidR="00891D20" w:rsidRPr="008D1D2D" w:rsidRDefault="00891D20" w:rsidP="00891D20">
            <w:pPr>
              <w:pStyle w:val="western"/>
              <w:spacing w:line="180" w:lineRule="atLeast"/>
              <w:rPr>
                <w:sz w:val="18"/>
                <w:szCs w:val="18"/>
              </w:rPr>
            </w:pPr>
            <w:r w:rsidRPr="008D1D2D">
              <w:rPr>
                <w:sz w:val="18"/>
                <w:szCs w:val="18"/>
              </w:rPr>
              <w:t xml:space="preserve">Τεχνολογία Συγκολλήσεων </w:t>
            </w:r>
          </w:p>
        </w:tc>
        <w:tc>
          <w:tcPr>
            <w:tcW w:w="804" w:type="dxa"/>
          </w:tcPr>
          <w:p w:rsidR="00891D20" w:rsidRDefault="00891D20" w:rsidP="00976F6B">
            <w:pPr>
              <w:pStyle w:val="western"/>
              <w:spacing w:line="180" w:lineRule="atLeast"/>
              <w:ind w:left="3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Ειδικά Θέματα Κεραμικών Υλικών (Α)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Τεχνολογία Αλουμινίου (Α)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Βιομηχανικά Κράματα (Α)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Τεχνικές Χαρακτηρισμού Υλικών (Α)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F3035B">
              <w:rPr>
                <w:sz w:val="18"/>
                <w:szCs w:val="18"/>
              </w:rPr>
              <w:t>Βιοκεραμικά</w:t>
            </w:r>
            <w:proofErr w:type="spellEnd"/>
            <w:r w:rsidRPr="00F3035B">
              <w:rPr>
                <w:sz w:val="18"/>
                <w:szCs w:val="18"/>
              </w:rPr>
              <w:t xml:space="preserve"> (Α)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Μετασχηματισμοί Φάσεων στα Υλικά (Α)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F3035B">
              <w:rPr>
                <w:sz w:val="18"/>
                <w:szCs w:val="18"/>
              </w:rPr>
              <w:t>Πολυμερικά</w:t>
            </w:r>
            <w:proofErr w:type="spellEnd"/>
            <w:r w:rsidRPr="00F3035B">
              <w:rPr>
                <w:sz w:val="18"/>
                <w:szCs w:val="18"/>
              </w:rPr>
              <w:t xml:space="preserve"> Υλικά-Ειδικά Θέματα (Β)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F3035B">
              <w:rPr>
                <w:sz w:val="18"/>
                <w:szCs w:val="18"/>
              </w:rPr>
              <w:t>Πολυμερικά</w:t>
            </w:r>
            <w:proofErr w:type="spellEnd"/>
            <w:r w:rsidRPr="00F3035B">
              <w:rPr>
                <w:sz w:val="18"/>
                <w:szCs w:val="18"/>
              </w:rPr>
              <w:t xml:space="preserve"> Υλικά και Συναφή Υλικά Ελεγχόμενης Μορφολογίας (Β)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Υλικά Συσκευασίας –Ανακύκλωση (Β)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F3035B">
              <w:rPr>
                <w:sz w:val="18"/>
                <w:szCs w:val="18"/>
              </w:rPr>
              <w:t>Βιοϊατρική</w:t>
            </w:r>
            <w:proofErr w:type="spellEnd"/>
            <w:r w:rsidRPr="00F3035B">
              <w:rPr>
                <w:sz w:val="18"/>
                <w:szCs w:val="18"/>
              </w:rPr>
              <w:t xml:space="preserve"> Φασματοσκοπία και Ιατρική Τεχνολογία (Β)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proofErr w:type="spellStart"/>
            <w:r w:rsidRPr="00F3035B">
              <w:rPr>
                <w:sz w:val="18"/>
                <w:szCs w:val="18"/>
              </w:rPr>
              <w:t>Φωτονικά</w:t>
            </w:r>
            <w:proofErr w:type="spellEnd"/>
            <w:r w:rsidRPr="00F3035B">
              <w:rPr>
                <w:sz w:val="18"/>
                <w:szCs w:val="18"/>
              </w:rPr>
              <w:t xml:space="preserve"> Υλικά (Β) και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Υπολογιστικές Μέθοδοι Πολύπλοκων Συστημάτων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Σύγχρονες Τεχνικές Υπολογισμών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 xml:space="preserve">Εισαγωγή σε Προηγμένες Μεθόδους Υπολογισμού στην Επιστήμη των Υλικών(Γ) 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Προηγμένα Ηλεκτρονικά Υλικά και Συστήματα Χαμηλών Διαστάσεων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 xml:space="preserve">Επιστήμη Επιφανειών και Τεχνολογία Λεπτών </w:t>
            </w:r>
            <w:proofErr w:type="spellStart"/>
            <w:r w:rsidRPr="00F3035B">
              <w:rPr>
                <w:sz w:val="18"/>
                <w:szCs w:val="18"/>
              </w:rPr>
              <w:t>Υμενίων</w:t>
            </w:r>
            <w:proofErr w:type="spellEnd"/>
            <w:r w:rsidRPr="00F3035B">
              <w:rPr>
                <w:sz w:val="18"/>
                <w:szCs w:val="18"/>
              </w:rPr>
              <w:t xml:space="preserve"> (Γ)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Μηχανική Συμπεριφοράς Σύνθετων Υλικών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Ανθεκτικότητα Υλικών και περιβάλλον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  <w:tr w:rsidR="00891D20" w:rsidTr="00891D20">
        <w:tc>
          <w:tcPr>
            <w:tcW w:w="536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891D20" w:rsidRDefault="00891D20" w:rsidP="00891D2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685" w:type="dxa"/>
          </w:tcPr>
          <w:p w:rsidR="00891D20" w:rsidRPr="00F3035B" w:rsidRDefault="00891D20" w:rsidP="00891D20">
            <w:pPr>
              <w:pStyle w:val="western"/>
              <w:rPr>
                <w:sz w:val="18"/>
                <w:szCs w:val="18"/>
              </w:rPr>
            </w:pPr>
            <w:r w:rsidRPr="00F3035B">
              <w:rPr>
                <w:sz w:val="18"/>
                <w:szCs w:val="18"/>
              </w:rPr>
              <w:t>Ειδικά Κεφάλαια Μη Καταστροφικής Αξιολόγησης Υλικών και Δομών</w:t>
            </w:r>
          </w:p>
        </w:tc>
        <w:tc>
          <w:tcPr>
            <w:tcW w:w="804" w:type="dxa"/>
          </w:tcPr>
          <w:p w:rsidR="00891D20" w:rsidRDefault="00891D20" w:rsidP="00891D20">
            <w:pPr>
              <w:pStyle w:val="western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" w:type="dxa"/>
          </w:tcPr>
          <w:p w:rsidR="00891D20" w:rsidRPr="00631D76" w:rsidRDefault="00891D20" w:rsidP="00891D20">
            <w:pPr>
              <w:spacing w:after="0" w:line="240" w:lineRule="auto"/>
              <w:jc w:val="center"/>
              <w:rPr>
                <w:lang w:val="en-US"/>
              </w:rPr>
            </w:pPr>
            <w:r w:rsidRPr="00631D76">
              <w:t>x</w:t>
            </w:r>
          </w:p>
        </w:tc>
        <w:tc>
          <w:tcPr>
            <w:tcW w:w="991" w:type="dxa"/>
          </w:tcPr>
          <w:p w:rsidR="00891D20" w:rsidRDefault="00891D20" w:rsidP="00891D20">
            <w:pPr>
              <w:spacing w:after="0" w:line="240" w:lineRule="auto"/>
              <w:jc w:val="center"/>
            </w:pPr>
          </w:p>
        </w:tc>
        <w:tc>
          <w:tcPr>
            <w:tcW w:w="352" w:type="dxa"/>
          </w:tcPr>
          <w:p w:rsidR="00891D20" w:rsidRPr="00F3035B" w:rsidRDefault="00891D20" w:rsidP="00891D2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931" w:type="dxa"/>
          </w:tcPr>
          <w:p w:rsidR="00891D20" w:rsidRDefault="00891D20" w:rsidP="00891D20">
            <w:pPr>
              <w:spacing w:after="0" w:line="240" w:lineRule="auto"/>
            </w:pPr>
          </w:p>
        </w:tc>
      </w:tr>
    </w:tbl>
    <w:p w:rsidR="00B61F8F" w:rsidRDefault="00B61F8F" w:rsidP="00891D20">
      <w:pPr>
        <w:spacing w:after="0" w:line="240" w:lineRule="auto"/>
        <w:jc w:val="center"/>
        <w:rPr>
          <w:color w:val="000000" w:themeColor="text1"/>
          <w:lang w:val="en-US"/>
        </w:rPr>
      </w:pPr>
    </w:p>
    <w:p w:rsidR="00B61F8F" w:rsidRDefault="00B61F8F">
      <w:pPr>
        <w:spacing w:after="0" w:line="24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:rsidR="00906B2B" w:rsidRDefault="00906B2B" w:rsidP="00906B2B">
      <w:pPr>
        <w:spacing w:after="0" w:line="240" w:lineRule="auto"/>
        <w:jc w:val="both"/>
        <w:rPr>
          <w:b/>
          <w:u w:val="single"/>
        </w:rPr>
      </w:pPr>
      <w:r w:rsidRPr="00E758A8">
        <w:rPr>
          <w:b/>
          <w:u w:val="single"/>
        </w:rPr>
        <w:lastRenderedPageBreak/>
        <w:t>Επιπλέον χαρακτηριστικά</w:t>
      </w:r>
      <w:r>
        <w:rPr>
          <w:b/>
          <w:u w:val="single"/>
        </w:rPr>
        <w:t xml:space="preserve"> (ΕΧ)</w:t>
      </w:r>
    </w:p>
    <w:p w:rsidR="00906B2B" w:rsidRDefault="00906B2B" w:rsidP="00906B2B">
      <w:pPr>
        <w:spacing w:after="0" w:line="240" w:lineRule="auto"/>
        <w:jc w:val="both"/>
      </w:pPr>
    </w:p>
    <w:p w:rsidR="00906B2B" w:rsidRDefault="00906B2B" w:rsidP="00906B2B">
      <w:pPr>
        <w:spacing w:after="0" w:line="240" w:lineRule="auto"/>
        <w:jc w:val="both"/>
      </w:pPr>
      <w:r>
        <w:t>Οι μονάδες του ΕΧ γ</w:t>
      </w:r>
      <w:r w:rsidRPr="00891D20">
        <w:t>ια κάθε ένα από τα ακόλουθα χαρακτηριστικά</w:t>
      </w:r>
      <w:r>
        <w:t xml:space="preserve"> που ενδέχεται να έχει ο κάθε υποψήφιος, αναγράφονται στον ακόλουθο πίνακα</w:t>
      </w:r>
      <w:r w:rsidRPr="00925129">
        <w:t>:</w:t>
      </w:r>
      <w:r>
        <w:t xml:space="preserve"> </w:t>
      </w:r>
    </w:p>
    <w:p w:rsidR="00906B2B" w:rsidRDefault="00906B2B" w:rsidP="00906B2B">
      <w:pPr>
        <w:spacing w:after="0" w:line="240" w:lineRule="auto"/>
        <w:jc w:val="both"/>
      </w:pPr>
    </w:p>
    <w:tbl>
      <w:tblPr>
        <w:tblStyle w:val="a5"/>
        <w:tblW w:w="0" w:type="auto"/>
        <w:tblLook w:val="04A0"/>
      </w:tblPr>
      <w:tblGrid>
        <w:gridCol w:w="7621"/>
        <w:gridCol w:w="2233"/>
      </w:tblGrid>
      <w:tr w:rsidR="00906B2B" w:rsidRPr="00E758A8" w:rsidTr="009B51C6">
        <w:tc>
          <w:tcPr>
            <w:tcW w:w="7621" w:type="dxa"/>
          </w:tcPr>
          <w:p w:rsidR="00906B2B" w:rsidRPr="00E758A8" w:rsidRDefault="00906B2B" w:rsidP="009B51C6">
            <w:pPr>
              <w:spacing w:after="0" w:line="240" w:lineRule="auto"/>
              <w:jc w:val="center"/>
              <w:rPr>
                <w:i/>
              </w:rPr>
            </w:pPr>
            <w:r w:rsidRPr="00E758A8">
              <w:rPr>
                <w:i/>
              </w:rPr>
              <w:t>Περιγραφή χαρακτηριστικών</w:t>
            </w:r>
          </w:p>
        </w:tc>
        <w:tc>
          <w:tcPr>
            <w:tcW w:w="2233" w:type="dxa"/>
          </w:tcPr>
          <w:p w:rsidR="00906B2B" w:rsidRPr="00E758A8" w:rsidRDefault="00906B2B" w:rsidP="009B51C6">
            <w:pPr>
              <w:spacing w:after="0" w:line="240" w:lineRule="auto"/>
              <w:jc w:val="center"/>
              <w:rPr>
                <w:i/>
              </w:rPr>
            </w:pPr>
            <w:r w:rsidRPr="00E758A8">
              <w:rPr>
                <w:i/>
              </w:rPr>
              <w:t>ΕΧ</w:t>
            </w:r>
          </w:p>
        </w:tc>
      </w:tr>
      <w:tr w:rsidR="00906B2B" w:rsidTr="009B51C6">
        <w:tc>
          <w:tcPr>
            <w:tcW w:w="7621" w:type="dxa"/>
          </w:tcPr>
          <w:p w:rsidR="00906B2B" w:rsidRPr="00891D20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  <w:rPr>
                <w:lang w:val="en-US"/>
              </w:rPr>
            </w:pPr>
            <w:r>
              <w:t>Διδακτορικό δίπλωμα</w:t>
            </w:r>
          </w:p>
        </w:tc>
        <w:tc>
          <w:tcPr>
            <w:tcW w:w="2233" w:type="dxa"/>
          </w:tcPr>
          <w:p w:rsidR="00906B2B" w:rsidRPr="00062457" w:rsidRDefault="00906B2B" w:rsidP="009B51C6">
            <w:pPr>
              <w:spacing w:before="60" w:after="60" w:line="240" w:lineRule="auto"/>
              <w:ind w:left="459" w:hanging="459"/>
              <w:rPr>
                <w:b/>
                <w:lang w:val="en-US"/>
              </w:rPr>
            </w:pPr>
            <w:r>
              <w:rPr>
                <w:b/>
              </w:rPr>
              <w:t xml:space="preserve">2,0 </w:t>
            </w:r>
            <w:r w:rsidRPr="00062457">
              <w:t xml:space="preserve">/ </w:t>
            </w:r>
            <w:proofErr w:type="spellStart"/>
            <w:r w:rsidRPr="00062457">
              <w:t>Ph</w:t>
            </w:r>
            <w:proofErr w:type="spellEnd"/>
            <w:r>
              <w:rPr>
                <w:lang w:val="en-US"/>
              </w:rPr>
              <w:t>.</w:t>
            </w:r>
            <w:r w:rsidRPr="00062457">
              <w:t>D</w:t>
            </w:r>
            <w:r>
              <w:rPr>
                <w:lang w:val="en-US"/>
              </w:rPr>
              <w:t>.</w:t>
            </w:r>
          </w:p>
        </w:tc>
      </w:tr>
      <w:tr w:rsidR="00906B2B" w:rsidTr="009B51C6">
        <w:tc>
          <w:tcPr>
            <w:tcW w:w="7621" w:type="dxa"/>
          </w:tcPr>
          <w:p w:rsidR="00906B2B" w:rsidRPr="00E758A8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Δίπλωμα εξειδίκευσης</w:t>
            </w:r>
            <w:r w:rsidRPr="00891D20">
              <w:rPr>
                <w:lang w:val="en-US"/>
              </w:rPr>
              <w:t xml:space="preserve"> </w:t>
            </w:r>
            <w:r>
              <w:t>(</w:t>
            </w:r>
            <w:r w:rsidRPr="00891D20">
              <w:rPr>
                <w:lang w:val="en-US"/>
              </w:rPr>
              <w:t>Master</w:t>
            </w:r>
            <w:r>
              <w:rPr>
                <w:lang w:val="en-US"/>
              </w:rPr>
              <w:t>s</w:t>
            </w:r>
            <w:r>
              <w:t>)</w:t>
            </w:r>
            <w:r w:rsidRPr="00891D20">
              <w:rPr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:rsidR="00906B2B" w:rsidRPr="00E758A8" w:rsidRDefault="00906B2B" w:rsidP="009B51C6">
            <w:pPr>
              <w:spacing w:before="60" w:after="60" w:line="240" w:lineRule="auto"/>
              <w:ind w:left="459" w:hanging="459"/>
              <w:rPr>
                <w:lang w:val="en-US"/>
              </w:rPr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5</w:t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</w:t>
            </w:r>
            <w:r>
              <w:rPr>
                <w:lang w:val="en-US"/>
              </w:rPr>
              <w:t>Master</w:t>
            </w:r>
          </w:p>
        </w:tc>
      </w:tr>
      <w:tr w:rsidR="00906B2B" w:rsidTr="009B51C6">
        <w:tc>
          <w:tcPr>
            <w:tcW w:w="7621" w:type="dxa"/>
          </w:tcPr>
          <w:p w:rsidR="00906B2B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Πτυχίο ή Δίπλωμα από ΑΕΙ (4-ετής, 5-ετής, ή 6-ετής φοίτηση)</w:t>
            </w:r>
          </w:p>
        </w:tc>
        <w:tc>
          <w:tcPr>
            <w:tcW w:w="2233" w:type="dxa"/>
          </w:tcPr>
          <w:p w:rsidR="00906B2B" w:rsidRPr="00E758A8" w:rsidRDefault="00906B2B" w:rsidP="009B51C6">
            <w:pPr>
              <w:spacing w:before="60" w:after="60" w:line="240" w:lineRule="auto"/>
              <w:ind w:left="459" w:hanging="459"/>
              <w:rPr>
                <w:lang w:val="en-US"/>
              </w:rPr>
            </w:pPr>
            <w:r w:rsidRPr="00713889">
              <w:rPr>
                <w:b/>
              </w:rPr>
              <w:t>1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0</w:t>
            </w:r>
            <w:r>
              <w:t xml:space="preserve"> </w:t>
            </w:r>
            <w:r>
              <w:rPr>
                <w:lang w:val="en-US"/>
              </w:rPr>
              <w:t>/</w:t>
            </w:r>
            <w:r>
              <w:t xml:space="preserve"> Πτυχίο ΑΕΙ</w:t>
            </w:r>
          </w:p>
        </w:tc>
      </w:tr>
      <w:tr w:rsidR="00906B2B" w:rsidTr="009B51C6">
        <w:tc>
          <w:tcPr>
            <w:tcW w:w="7621" w:type="dxa"/>
          </w:tcPr>
          <w:p w:rsidR="00906B2B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Πτυχίο ή Δίπλωμα από ΤΕΙ (</w:t>
            </w:r>
            <w:r w:rsidRPr="007B3B5C">
              <w:t>4</w:t>
            </w:r>
            <w:r>
              <w:t>-ετής φοίτηση)</w:t>
            </w:r>
          </w:p>
        </w:tc>
        <w:tc>
          <w:tcPr>
            <w:tcW w:w="2233" w:type="dxa"/>
          </w:tcPr>
          <w:p w:rsidR="00906B2B" w:rsidRDefault="00906B2B" w:rsidP="009B51C6">
            <w:pPr>
              <w:spacing w:before="60" w:after="60" w:line="240" w:lineRule="auto"/>
              <w:ind w:left="459" w:hanging="459"/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  <w:r>
              <w:t xml:space="preserve"> / Πτυχίο ΤΕΙ</w:t>
            </w:r>
          </w:p>
        </w:tc>
      </w:tr>
      <w:tr w:rsidR="00906B2B" w:rsidTr="009B51C6">
        <w:tc>
          <w:tcPr>
            <w:tcW w:w="7621" w:type="dxa"/>
          </w:tcPr>
          <w:p w:rsidR="00906B2B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Πτυχίο ή Δίπλωμα από ΤΕΙ (τουλάχιστον 3-ετής φοίτηση)</w:t>
            </w:r>
          </w:p>
        </w:tc>
        <w:tc>
          <w:tcPr>
            <w:tcW w:w="2233" w:type="dxa"/>
          </w:tcPr>
          <w:p w:rsidR="00906B2B" w:rsidRDefault="00906B2B" w:rsidP="009B51C6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  <w:r>
              <w:t xml:space="preserve"> / Πτυχίο ΤΕΙ</w:t>
            </w:r>
          </w:p>
        </w:tc>
      </w:tr>
      <w:tr w:rsidR="00906B2B" w:rsidTr="009B51C6">
        <w:tc>
          <w:tcPr>
            <w:tcW w:w="7621" w:type="dxa"/>
          </w:tcPr>
          <w:p w:rsidR="00906B2B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Συμμετοχή σε επιστημονική δημοσίευση ως μεταπτυχιακός φοιτητής</w:t>
            </w:r>
          </w:p>
        </w:tc>
        <w:tc>
          <w:tcPr>
            <w:tcW w:w="2233" w:type="dxa"/>
          </w:tcPr>
          <w:p w:rsidR="00906B2B" w:rsidRDefault="00906B2B" w:rsidP="009B51C6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3</w:t>
            </w:r>
            <w:r>
              <w:t xml:space="preserve"> / άρθρο</w:t>
            </w:r>
          </w:p>
        </w:tc>
      </w:tr>
      <w:tr w:rsidR="00906B2B" w:rsidTr="009B51C6">
        <w:tc>
          <w:tcPr>
            <w:tcW w:w="7621" w:type="dxa"/>
          </w:tcPr>
          <w:p w:rsidR="00906B2B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Συμμετοχή σε παρουσίαση σε συνέδριο ως μεταπτυχιακός φοιτητής</w:t>
            </w:r>
          </w:p>
        </w:tc>
        <w:tc>
          <w:tcPr>
            <w:tcW w:w="2233" w:type="dxa"/>
          </w:tcPr>
          <w:p w:rsidR="00906B2B" w:rsidRDefault="00906B2B" w:rsidP="009B51C6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</w:t>
            </w:r>
            <w:r>
              <w:rPr>
                <w:b/>
              </w:rPr>
              <w:t>,</w:t>
            </w:r>
            <w:r w:rsidRPr="00713889">
              <w:rPr>
                <w:b/>
              </w:rPr>
              <w:t>2</w:t>
            </w:r>
            <w:r>
              <w:t xml:space="preserve"> / παρουσίαση</w:t>
            </w:r>
          </w:p>
        </w:tc>
      </w:tr>
      <w:tr w:rsidR="00906B2B" w:rsidTr="009B51C6">
        <w:tc>
          <w:tcPr>
            <w:tcW w:w="7621" w:type="dxa"/>
          </w:tcPr>
          <w:p w:rsidR="00906B2B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Συμμετοχή σε δημοσίευση ή παρουσίαση σε συνέδριο ως προπτυχιακός φοιτητής</w:t>
            </w:r>
          </w:p>
        </w:tc>
        <w:tc>
          <w:tcPr>
            <w:tcW w:w="2233" w:type="dxa"/>
          </w:tcPr>
          <w:p w:rsidR="00906B2B" w:rsidRDefault="00906B2B" w:rsidP="009B51C6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0,1</w:t>
            </w:r>
            <w:r>
              <w:t xml:space="preserve"> / άρθρο ή παρουσίαση</w:t>
            </w:r>
          </w:p>
        </w:tc>
      </w:tr>
      <w:tr w:rsidR="00906B2B" w:rsidTr="009B51C6">
        <w:tc>
          <w:tcPr>
            <w:tcW w:w="7621" w:type="dxa"/>
          </w:tcPr>
          <w:p w:rsidR="00906B2B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 xml:space="preserve">Επιπλέον </w:t>
            </w:r>
            <w:r>
              <w:rPr>
                <w:lang w:val="en-US"/>
              </w:rPr>
              <w:t>ECTS</w:t>
            </w:r>
            <w:r w:rsidRPr="007B3B5C">
              <w:t xml:space="preserve"> απ</w:t>
            </w:r>
            <w:r>
              <w:t xml:space="preserve">ό επιτυχή συμμετοχή σε άλλες επιστημονικές δραστηριότητες που δεν ανήκουν στις παραπάνω κατηγορίες </w:t>
            </w:r>
            <w:r w:rsidRPr="007B3B5C">
              <w:t>(</w:t>
            </w:r>
            <w:r>
              <w:t>π.χ. μαθήματα ΠΕΓΑ)</w:t>
            </w:r>
          </w:p>
        </w:tc>
        <w:tc>
          <w:tcPr>
            <w:tcW w:w="2233" w:type="dxa"/>
          </w:tcPr>
          <w:p w:rsidR="00906B2B" w:rsidRPr="007B3B5C" w:rsidRDefault="00906B2B" w:rsidP="009B51C6">
            <w:pPr>
              <w:spacing w:before="60" w:after="60" w:line="240" w:lineRule="auto"/>
              <w:ind w:left="459" w:hanging="459"/>
              <w:rPr>
                <w:b/>
                <w:lang w:val="en-US"/>
              </w:rPr>
            </w:pPr>
            <w:r>
              <w:rPr>
                <w:b/>
              </w:rPr>
              <w:t>0,1</w:t>
            </w:r>
            <w:r w:rsidRPr="007B3B5C">
              <w:t xml:space="preserve"> / 30 ECTS</w:t>
            </w:r>
          </w:p>
        </w:tc>
      </w:tr>
      <w:tr w:rsidR="00906B2B" w:rsidTr="009B51C6">
        <w:tc>
          <w:tcPr>
            <w:tcW w:w="7621" w:type="dxa"/>
          </w:tcPr>
          <w:p w:rsidR="00906B2B" w:rsidRPr="007B3B5C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 xml:space="preserve">Προηγούμενη υποτροφία </w:t>
            </w:r>
            <w:proofErr w:type="spellStart"/>
            <w:r>
              <w:t>Erasmus</w:t>
            </w:r>
            <w:proofErr w:type="spellEnd"/>
          </w:p>
        </w:tc>
        <w:tc>
          <w:tcPr>
            <w:tcW w:w="2233" w:type="dxa"/>
          </w:tcPr>
          <w:p w:rsidR="00906B2B" w:rsidRDefault="00906B2B" w:rsidP="009B51C6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-0,5</w:t>
            </w:r>
            <w:r>
              <w:t xml:space="preserve"> / υποτροφία</w:t>
            </w:r>
          </w:p>
        </w:tc>
      </w:tr>
      <w:tr w:rsidR="00906B2B" w:rsidTr="009B51C6">
        <w:tc>
          <w:tcPr>
            <w:tcW w:w="7621" w:type="dxa"/>
          </w:tcPr>
          <w:p w:rsidR="00906B2B" w:rsidRDefault="00906B2B" w:rsidP="009B51C6">
            <w:pPr>
              <w:pStyle w:val="a7"/>
              <w:numPr>
                <w:ilvl w:val="0"/>
                <w:numId w:val="6"/>
              </w:numPr>
              <w:spacing w:before="60" w:after="60" w:line="240" w:lineRule="auto"/>
              <w:ind w:left="426" w:hanging="284"/>
              <w:contextualSpacing w:val="0"/>
              <w:jc w:val="both"/>
            </w:pPr>
            <w:r>
              <w:t>Χρόνια καθυστέρησης ολοκλήρωσης μεταπτυχιακών ή διδακτορικών σπουδών* (από την κανονική ελάχιστη διάρκεια των σπουδών).</w:t>
            </w:r>
            <w:r w:rsidRPr="007B3B5C">
              <w:t xml:space="preserve"> </w:t>
            </w:r>
          </w:p>
          <w:p w:rsidR="00906B2B" w:rsidRDefault="00906B2B" w:rsidP="009B51C6">
            <w:pPr>
              <w:spacing w:before="60" w:after="60" w:line="240" w:lineRule="auto"/>
              <w:ind w:left="426"/>
              <w:jc w:val="both"/>
            </w:pPr>
            <w:r>
              <w:t xml:space="preserve">Τα χρόνια καθυστέρησης μετρώνται μετά τα χρόνια ελάχιστης περάτωσης των σπουδών συν 1 έτος. </w:t>
            </w:r>
          </w:p>
          <w:p w:rsidR="00906B2B" w:rsidRDefault="00906B2B" w:rsidP="009B51C6">
            <w:pPr>
              <w:spacing w:before="60" w:after="60" w:line="240" w:lineRule="auto"/>
              <w:ind w:left="426"/>
              <w:jc w:val="both"/>
            </w:pPr>
            <w:r>
              <w:t xml:space="preserve">Παραδείγματα: </w:t>
            </w:r>
          </w:p>
          <w:p w:rsidR="00906B2B" w:rsidRDefault="00906B2B" w:rsidP="009B51C6">
            <w:pPr>
              <w:spacing w:before="60" w:after="60" w:line="240" w:lineRule="auto"/>
              <w:ind w:left="851" w:hanging="425"/>
              <w:jc w:val="both"/>
            </w:pPr>
            <w:r>
              <w:t xml:space="preserve">(α) Σε διετές μεταπτυχιακό, ο πρώτος χρόνος καθυστέρησης μετράται όταν ο υποψήφιος τη στιγμή της αίτησής του βρίσκεται στον 4ο χρόνο από την εγγραφή του. </w:t>
            </w:r>
          </w:p>
          <w:p w:rsidR="00906B2B" w:rsidRDefault="00906B2B" w:rsidP="009B51C6">
            <w:pPr>
              <w:spacing w:before="60" w:after="60" w:line="240" w:lineRule="auto"/>
              <w:ind w:left="851" w:hanging="425"/>
              <w:jc w:val="both"/>
            </w:pPr>
            <w:r>
              <w:t xml:space="preserve">(β) Σε μονοετές μεταπτυχιακό, ο πρώτος χρόνος καθυστέρησης μετράται όταν ο υποψήφιος τη στιγμή της αίτησής του βρίσκεται στον 3ο χρόνο από την εγγραφή του. </w:t>
            </w:r>
          </w:p>
          <w:p w:rsidR="00906B2B" w:rsidRDefault="00906B2B" w:rsidP="009B51C6">
            <w:pPr>
              <w:spacing w:before="60" w:after="60" w:line="240" w:lineRule="auto"/>
              <w:ind w:left="851" w:hanging="425"/>
              <w:jc w:val="both"/>
            </w:pPr>
            <w:r>
              <w:t>(γ) Σε διδακτορικό με ελάχιστο χρόνο εκπόνησης 3 έτη, ο πρώτος χρόνος καθυστέρησης μετράται όταν ο υποψήφιος τη στιγμή της αίτησής του βρίσκεται στον 5ο χρόνο από την έναρξή του.</w:t>
            </w:r>
          </w:p>
          <w:p w:rsidR="00906B2B" w:rsidRDefault="00906B2B" w:rsidP="009B51C6">
            <w:pPr>
              <w:spacing w:before="60" w:after="60" w:line="240" w:lineRule="auto"/>
              <w:ind w:left="851" w:hanging="425"/>
              <w:jc w:val="both"/>
            </w:pPr>
            <w:r>
              <w:t>(δ)  Σε διδακτορικό με ελάχιστο χρόνο εκπόνησης 4 έτη, ο πρώτος χρόνος καθυστέρησης μετράται όταν ο υποψήφιος τη στιγμή της αίτησής του βρίσκεται στον 6ο χρόνο από την έναρξή του.</w:t>
            </w:r>
          </w:p>
          <w:p w:rsidR="00906B2B" w:rsidRDefault="00906B2B" w:rsidP="009B51C6">
            <w:pPr>
              <w:spacing w:after="0" w:line="240" w:lineRule="auto"/>
              <w:ind w:left="709" w:hanging="283"/>
              <w:jc w:val="both"/>
            </w:pPr>
            <w:r>
              <w:t xml:space="preserve">*: </w:t>
            </w:r>
            <w:r w:rsidRPr="00B17FBF">
              <w:rPr>
                <w:b/>
                <w:u w:val="single"/>
              </w:rPr>
              <w:t>ΔΕΝ</w:t>
            </w:r>
            <w:r>
              <w:t xml:space="preserve"> εφαρμόζεται για τους προπτυχιακούς φοιτητές γιατί έχει ήδη ληφθεί σχετική μέριμνα καθυστέρησης περάτωσης των προπτυχιακών σπουδών στον υπολογισμό του ΦΜΟ (στον παρονομαστή, στο συντελεστή των ετών επί </w:t>
            </w:r>
            <w:proofErr w:type="spellStart"/>
            <w:r>
              <w:t>πτυχίω</w:t>
            </w:r>
            <w:proofErr w:type="spellEnd"/>
            <w:r>
              <w:t>, ε).</w:t>
            </w:r>
          </w:p>
        </w:tc>
        <w:tc>
          <w:tcPr>
            <w:tcW w:w="2233" w:type="dxa"/>
          </w:tcPr>
          <w:p w:rsidR="00906B2B" w:rsidRDefault="00906B2B" w:rsidP="009B51C6">
            <w:pPr>
              <w:spacing w:before="60" w:after="60" w:line="240" w:lineRule="auto"/>
              <w:ind w:left="459" w:hanging="459"/>
            </w:pPr>
            <w:r w:rsidRPr="00713889">
              <w:rPr>
                <w:b/>
              </w:rPr>
              <w:t>-0,5</w:t>
            </w:r>
            <w:r>
              <w:t xml:space="preserve"> / χρόνο καθυστέρησης</w:t>
            </w:r>
          </w:p>
        </w:tc>
      </w:tr>
    </w:tbl>
    <w:p w:rsidR="00906B2B" w:rsidRDefault="00906B2B" w:rsidP="00906B2B">
      <w:pPr>
        <w:spacing w:after="120" w:line="240" w:lineRule="auto"/>
        <w:jc w:val="both"/>
      </w:pPr>
    </w:p>
    <w:p w:rsidR="00F4052A" w:rsidRPr="006D5C21" w:rsidRDefault="00F4052A" w:rsidP="006D5C21">
      <w:pPr>
        <w:spacing w:after="0" w:line="240" w:lineRule="auto"/>
        <w:ind w:left="360"/>
        <w:jc w:val="center"/>
        <w:rPr>
          <w:color w:val="000000" w:themeColor="text1"/>
        </w:rPr>
      </w:pPr>
    </w:p>
    <w:sectPr w:rsidR="00F4052A" w:rsidRPr="006D5C21" w:rsidSect="00F46B5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C4B" w:rsidRDefault="00776C4B" w:rsidP="00F46B5B">
      <w:pPr>
        <w:spacing w:after="0" w:line="240" w:lineRule="auto"/>
      </w:pPr>
      <w:r>
        <w:separator/>
      </w:r>
    </w:p>
  </w:endnote>
  <w:endnote w:type="continuationSeparator" w:id="0">
    <w:p w:rsidR="00776C4B" w:rsidRDefault="00776C4B" w:rsidP="00F4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iplexSansGr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1C5" w:rsidRDefault="00FD1105" w:rsidP="00F46B5B">
    <w:pPr>
      <w:pStyle w:val="a4"/>
      <w:jc w:val="center"/>
    </w:pPr>
    <w:fldSimple w:instr=" PAGE   \* MERGEFORMAT ">
      <w:r w:rsidR="00976F6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C4B" w:rsidRDefault="00776C4B" w:rsidP="00F46B5B">
      <w:pPr>
        <w:spacing w:after="0" w:line="240" w:lineRule="auto"/>
      </w:pPr>
      <w:r>
        <w:separator/>
      </w:r>
    </w:p>
  </w:footnote>
  <w:footnote w:type="continuationSeparator" w:id="0">
    <w:p w:rsidR="00776C4B" w:rsidRDefault="00776C4B" w:rsidP="00F46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2D67"/>
    <w:multiLevelType w:val="hybridMultilevel"/>
    <w:tmpl w:val="39AC0E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7C27"/>
    <w:multiLevelType w:val="hybridMultilevel"/>
    <w:tmpl w:val="8C8C7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720BB"/>
    <w:multiLevelType w:val="hybridMultilevel"/>
    <w:tmpl w:val="E0022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620A6"/>
    <w:multiLevelType w:val="hybridMultilevel"/>
    <w:tmpl w:val="7EE467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40FDC"/>
    <w:multiLevelType w:val="hybridMultilevel"/>
    <w:tmpl w:val="F1806A82"/>
    <w:lvl w:ilvl="0" w:tplc="1F9AC61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E60CAC"/>
    <w:multiLevelType w:val="hybridMultilevel"/>
    <w:tmpl w:val="5554F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412C4"/>
    <w:multiLevelType w:val="hybridMultilevel"/>
    <w:tmpl w:val="6D12BE9A"/>
    <w:lvl w:ilvl="0" w:tplc="A62A1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C6D79"/>
    <w:multiLevelType w:val="hybridMultilevel"/>
    <w:tmpl w:val="3370A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51F12"/>
    <w:multiLevelType w:val="hybridMultilevel"/>
    <w:tmpl w:val="0E5EA1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46478"/>
    <w:multiLevelType w:val="hybridMultilevel"/>
    <w:tmpl w:val="2DD48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54EF7"/>
    <w:multiLevelType w:val="hybridMultilevel"/>
    <w:tmpl w:val="28EE8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50244"/>
    <w:multiLevelType w:val="hybridMultilevel"/>
    <w:tmpl w:val="5450E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19"/>
    <w:rsid w:val="0000110C"/>
    <w:rsid w:val="000136F3"/>
    <w:rsid w:val="00014E01"/>
    <w:rsid w:val="00022F94"/>
    <w:rsid w:val="00056270"/>
    <w:rsid w:val="000578C9"/>
    <w:rsid w:val="00057B4E"/>
    <w:rsid w:val="00062457"/>
    <w:rsid w:val="0008345B"/>
    <w:rsid w:val="0008795C"/>
    <w:rsid w:val="00096634"/>
    <w:rsid w:val="000A42A0"/>
    <w:rsid w:val="000B0F73"/>
    <w:rsid w:val="000C303D"/>
    <w:rsid w:val="000F4224"/>
    <w:rsid w:val="0010282A"/>
    <w:rsid w:val="00103674"/>
    <w:rsid w:val="0014229F"/>
    <w:rsid w:val="0015700F"/>
    <w:rsid w:val="00160BF4"/>
    <w:rsid w:val="0017133C"/>
    <w:rsid w:val="00187EA4"/>
    <w:rsid w:val="001A0074"/>
    <w:rsid w:val="00203669"/>
    <w:rsid w:val="00287679"/>
    <w:rsid w:val="002A20D8"/>
    <w:rsid w:val="002A54B1"/>
    <w:rsid w:val="002B1619"/>
    <w:rsid w:val="002C4056"/>
    <w:rsid w:val="00314BEC"/>
    <w:rsid w:val="0031560E"/>
    <w:rsid w:val="003203DD"/>
    <w:rsid w:val="003667BE"/>
    <w:rsid w:val="003857B3"/>
    <w:rsid w:val="003E2E19"/>
    <w:rsid w:val="004111BB"/>
    <w:rsid w:val="00424C6F"/>
    <w:rsid w:val="00436AF8"/>
    <w:rsid w:val="0044286C"/>
    <w:rsid w:val="00484CF6"/>
    <w:rsid w:val="00485CA8"/>
    <w:rsid w:val="004A5E9E"/>
    <w:rsid w:val="004E56BC"/>
    <w:rsid w:val="004E7E78"/>
    <w:rsid w:val="004F35C6"/>
    <w:rsid w:val="00521D2D"/>
    <w:rsid w:val="00541BBA"/>
    <w:rsid w:val="0056502D"/>
    <w:rsid w:val="0057209B"/>
    <w:rsid w:val="00586B20"/>
    <w:rsid w:val="005907DE"/>
    <w:rsid w:val="0059351B"/>
    <w:rsid w:val="005C3B95"/>
    <w:rsid w:val="005C6DB6"/>
    <w:rsid w:val="005D6011"/>
    <w:rsid w:val="005F2411"/>
    <w:rsid w:val="005F5ACE"/>
    <w:rsid w:val="005F7B70"/>
    <w:rsid w:val="006154EE"/>
    <w:rsid w:val="00617EF0"/>
    <w:rsid w:val="00624AB8"/>
    <w:rsid w:val="00631D76"/>
    <w:rsid w:val="00641734"/>
    <w:rsid w:val="0068058A"/>
    <w:rsid w:val="006832DA"/>
    <w:rsid w:val="0068706E"/>
    <w:rsid w:val="006A3878"/>
    <w:rsid w:val="006B61BD"/>
    <w:rsid w:val="006B6509"/>
    <w:rsid w:val="006C1776"/>
    <w:rsid w:val="006D5C21"/>
    <w:rsid w:val="006E4A8B"/>
    <w:rsid w:val="00713889"/>
    <w:rsid w:val="00717124"/>
    <w:rsid w:val="0073643A"/>
    <w:rsid w:val="00741118"/>
    <w:rsid w:val="00742A54"/>
    <w:rsid w:val="00746437"/>
    <w:rsid w:val="00746549"/>
    <w:rsid w:val="00755D02"/>
    <w:rsid w:val="00756D41"/>
    <w:rsid w:val="007615E1"/>
    <w:rsid w:val="00766017"/>
    <w:rsid w:val="00776C4B"/>
    <w:rsid w:val="00780858"/>
    <w:rsid w:val="00785A74"/>
    <w:rsid w:val="007A5921"/>
    <w:rsid w:val="007B34D4"/>
    <w:rsid w:val="007B3B5C"/>
    <w:rsid w:val="007C110B"/>
    <w:rsid w:val="007C6409"/>
    <w:rsid w:val="007E52FE"/>
    <w:rsid w:val="00812F3A"/>
    <w:rsid w:val="00815D55"/>
    <w:rsid w:val="00815FE0"/>
    <w:rsid w:val="00862175"/>
    <w:rsid w:val="00891D20"/>
    <w:rsid w:val="008B417C"/>
    <w:rsid w:val="008C33C3"/>
    <w:rsid w:val="008D174A"/>
    <w:rsid w:val="009048FB"/>
    <w:rsid w:val="0090617F"/>
    <w:rsid w:val="00906B2B"/>
    <w:rsid w:val="00923707"/>
    <w:rsid w:val="00925129"/>
    <w:rsid w:val="00926B49"/>
    <w:rsid w:val="00932107"/>
    <w:rsid w:val="00976F6B"/>
    <w:rsid w:val="00981BAE"/>
    <w:rsid w:val="00985C78"/>
    <w:rsid w:val="009930EF"/>
    <w:rsid w:val="009951C5"/>
    <w:rsid w:val="009C0CCF"/>
    <w:rsid w:val="009C52F2"/>
    <w:rsid w:val="009E2334"/>
    <w:rsid w:val="009E6860"/>
    <w:rsid w:val="009E6B5F"/>
    <w:rsid w:val="009F1700"/>
    <w:rsid w:val="00A02AD9"/>
    <w:rsid w:val="00A1220E"/>
    <w:rsid w:val="00A122A6"/>
    <w:rsid w:val="00A61030"/>
    <w:rsid w:val="00A62AF7"/>
    <w:rsid w:val="00A6354A"/>
    <w:rsid w:val="00AB5707"/>
    <w:rsid w:val="00AE2F6E"/>
    <w:rsid w:val="00B0408D"/>
    <w:rsid w:val="00B10FB0"/>
    <w:rsid w:val="00B16707"/>
    <w:rsid w:val="00B17FBF"/>
    <w:rsid w:val="00B23219"/>
    <w:rsid w:val="00B42EFD"/>
    <w:rsid w:val="00B4628B"/>
    <w:rsid w:val="00B57CEB"/>
    <w:rsid w:val="00B61F8F"/>
    <w:rsid w:val="00B65ADA"/>
    <w:rsid w:val="00B72506"/>
    <w:rsid w:val="00B87C84"/>
    <w:rsid w:val="00B92325"/>
    <w:rsid w:val="00BA3158"/>
    <w:rsid w:val="00BA474C"/>
    <w:rsid w:val="00BB5689"/>
    <w:rsid w:val="00BC2B81"/>
    <w:rsid w:val="00BE7138"/>
    <w:rsid w:val="00C27818"/>
    <w:rsid w:val="00C4338F"/>
    <w:rsid w:val="00C502B8"/>
    <w:rsid w:val="00C93C37"/>
    <w:rsid w:val="00C9408F"/>
    <w:rsid w:val="00CA6BB1"/>
    <w:rsid w:val="00CA7DE4"/>
    <w:rsid w:val="00CD1CED"/>
    <w:rsid w:val="00D03670"/>
    <w:rsid w:val="00D369DD"/>
    <w:rsid w:val="00D4118C"/>
    <w:rsid w:val="00D52D27"/>
    <w:rsid w:val="00D6314E"/>
    <w:rsid w:val="00D64B7B"/>
    <w:rsid w:val="00D6506A"/>
    <w:rsid w:val="00D74A97"/>
    <w:rsid w:val="00D818E1"/>
    <w:rsid w:val="00DB74B8"/>
    <w:rsid w:val="00DC0866"/>
    <w:rsid w:val="00E1150C"/>
    <w:rsid w:val="00E6578E"/>
    <w:rsid w:val="00E758A8"/>
    <w:rsid w:val="00E81CC2"/>
    <w:rsid w:val="00EB0789"/>
    <w:rsid w:val="00EC4ECC"/>
    <w:rsid w:val="00EE0EED"/>
    <w:rsid w:val="00F2466C"/>
    <w:rsid w:val="00F26E8D"/>
    <w:rsid w:val="00F4052A"/>
    <w:rsid w:val="00F46B5B"/>
    <w:rsid w:val="00F72B64"/>
    <w:rsid w:val="00FC3397"/>
    <w:rsid w:val="00FC3BA8"/>
    <w:rsid w:val="00FC4D17"/>
    <w:rsid w:val="00FC6A27"/>
    <w:rsid w:val="00FD1105"/>
    <w:rsid w:val="00FF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6E"/>
    <w:pPr>
      <w:spacing w:after="200" w:line="276" w:lineRule="auto"/>
    </w:pPr>
    <w:rPr>
      <w:sz w:val="24"/>
      <w:szCs w:val="22"/>
      <w:lang w:eastAsia="en-US"/>
    </w:rPr>
  </w:style>
  <w:style w:type="paragraph" w:styleId="5">
    <w:name w:val="heading 5"/>
    <w:basedOn w:val="a"/>
    <w:next w:val="a"/>
    <w:link w:val="5Char"/>
    <w:qFormat/>
    <w:rsid w:val="00891D20"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ascii="TriplexSansGr-Bold" w:eastAsia="Times New Roman" w:hAnsi="TriplexSansGr-Bold"/>
      <w:color w:val="000000"/>
      <w:sz w:val="28"/>
      <w:szCs w:val="4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1D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B5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F46B5B"/>
    <w:rPr>
      <w:sz w:val="24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F46B5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F46B5B"/>
    <w:rPr>
      <w:sz w:val="24"/>
      <w:szCs w:val="22"/>
      <w:lang w:eastAsia="en-US"/>
    </w:rPr>
  </w:style>
  <w:style w:type="table" w:styleId="a5">
    <w:name w:val="Table Grid"/>
    <w:basedOn w:val="a1"/>
    <w:uiPriority w:val="59"/>
    <w:rsid w:val="005C6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C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5C3B9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A6BB1"/>
    <w:pPr>
      <w:ind w:left="720"/>
      <w:contextualSpacing/>
    </w:pPr>
  </w:style>
  <w:style w:type="character" w:styleId="a8">
    <w:name w:val="Placeholder Text"/>
    <w:uiPriority w:val="99"/>
    <w:semiHidden/>
    <w:rsid w:val="003203DD"/>
    <w:rPr>
      <w:color w:val="808080"/>
    </w:rPr>
  </w:style>
  <w:style w:type="character" w:customStyle="1" w:styleId="5Char">
    <w:name w:val="Επικεφαλίδα 5 Char"/>
    <w:basedOn w:val="a0"/>
    <w:link w:val="5"/>
    <w:rsid w:val="00891D20"/>
    <w:rPr>
      <w:rFonts w:ascii="TriplexSansGr-Bold" w:eastAsia="Times New Roman" w:hAnsi="TriplexSansGr-Bold"/>
      <w:color w:val="000000"/>
      <w:sz w:val="28"/>
      <w:szCs w:val="48"/>
      <w:lang w:eastAsia="en-US"/>
    </w:rPr>
  </w:style>
  <w:style w:type="character" w:customStyle="1" w:styleId="6Char">
    <w:name w:val="Επικεφαλίδα 6 Char"/>
    <w:basedOn w:val="a0"/>
    <w:link w:val="6"/>
    <w:uiPriority w:val="9"/>
    <w:semiHidden/>
    <w:rsid w:val="00891D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customStyle="1" w:styleId="western">
    <w:name w:val="western"/>
    <w:basedOn w:val="a"/>
    <w:rsid w:val="00891D20"/>
    <w:pPr>
      <w:spacing w:before="100" w:beforeAutospacing="1" w:after="100" w:afterAutospacing="1" w:line="240" w:lineRule="auto"/>
    </w:pPr>
    <w:rPr>
      <w:rFonts w:eastAsia="Times New Roman"/>
      <w:szCs w:val="24"/>
      <w:lang w:eastAsia="el-GR"/>
    </w:rPr>
  </w:style>
  <w:style w:type="character" w:styleId="a9">
    <w:name w:val="Strong"/>
    <w:qFormat/>
    <w:rsid w:val="00891D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1482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</dc:creator>
  <cp:lastModifiedBy>306942979791</cp:lastModifiedBy>
  <cp:revision>14</cp:revision>
  <dcterms:created xsi:type="dcterms:W3CDTF">2015-07-09T09:03:00Z</dcterms:created>
  <dcterms:modified xsi:type="dcterms:W3CDTF">2026-03-09T16:48:00Z</dcterms:modified>
</cp:coreProperties>
</file>